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1EAA" w:rsidRDefault="00161EAA">
      <w:pPr>
        <w:spacing w:line="400" w:lineRule="exact"/>
        <w:ind w:firstLine="420"/>
        <w:jc w:val="center"/>
        <w:rPr>
          <w:rFonts w:ascii="宋体" w:cs="Times New Roman"/>
          <w:color w:val="141414"/>
          <w:sz w:val="28"/>
          <w:szCs w:val="28"/>
        </w:rPr>
      </w:pPr>
      <w:r>
        <w:rPr>
          <w:rFonts w:ascii="宋体" w:hAnsi="宋体" w:cs="宋体" w:hint="eastAsia"/>
          <w:b/>
          <w:bCs/>
          <w:color w:val="141414"/>
          <w:sz w:val="32"/>
          <w:szCs w:val="32"/>
        </w:rPr>
        <w:t>周岗学校（小学部）语文青年教师基本功比赛方案</w:t>
      </w:r>
    </w:p>
    <w:p w:rsidR="00161EAA" w:rsidRDefault="00161EAA">
      <w:pPr>
        <w:spacing w:line="400" w:lineRule="exact"/>
        <w:ind w:firstLine="420"/>
        <w:rPr>
          <w:rFonts w:ascii="宋体" w:cs="Times New Roman"/>
          <w:color w:val="141414"/>
          <w:sz w:val="24"/>
          <w:szCs w:val="24"/>
        </w:rPr>
      </w:pPr>
      <w:r>
        <w:rPr>
          <w:rFonts w:ascii="宋体" w:hAnsi="宋体" w:cs="宋体" w:hint="eastAsia"/>
          <w:color w:val="141414"/>
          <w:sz w:val="24"/>
          <w:szCs w:val="24"/>
        </w:rPr>
        <w:t>为贯彻落实国家和省市中长期教育改革和发展规划纲要精神，不断提高我校小学语文青年教师专业素养和教学基本功水平，根据省教育厅、省中小学教学研究室有关通知精神，经研究，决定举办</w:t>
      </w:r>
      <w:r>
        <w:rPr>
          <w:rFonts w:ascii="宋体" w:hAnsi="宋体" w:cs="宋体"/>
          <w:color w:val="141414"/>
          <w:sz w:val="24"/>
          <w:szCs w:val="24"/>
        </w:rPr>
        <w:t>2016</w:t>
      </w:r>
      <w:r>
        <w:rPr>
          <w:rFonts w:ascii="宋体" w:hAnsi="宋体" w:cs="宋体" w:hint="eastAsia"/>
          <w:color w:val="141414"/>
          <w:sz w:val="24"/>
          <w:szCs w:val="24"/>
        </w:rPr>
        <w:t>年周岗学校（小学部）语文青年教师教学基本功比赛。</w:t>
      </w:r>
    </w:p>
    <w:p w:rsidR="00161EAA" w:rsidRDefault="00161EAA">
      <w:pPr>
        <w:spacing w:line="400" w:lineRule="exact"/>
        <w:rPr>
          <w:rFonts w:ascii="宋体" w:cs="Times New Roman"/>
          <w:b/>
          <w:bCs/>
          <w:color w:val="141414"/>
          <w:sz w:val="28"/>
          <w:szCs w:val="28"/>
        </w:rPr>
      </w:pPr>
      <w:r>
        <w:rPr>
          <w:rFonts w:ascii="宋体" w:hAnsi="宋体" w:cs="宋体" w:hint="eastAsia"/>
          <w:b/>
          <w:bCs/>
          <w:color w:val="141414"/>
          <w:sz w:val="28"/>
          <w:szCs w:val="28"/>
        </w:rPr>
        <w:t>一、参赛人员</w:t>
      </w:r>
    </w:p>
    <w:p w:rsidR="00161EAA" w:rsidRDefault="00161EAA">
      <w:pPr>
        <w:spacing w:line="400" w:lineRule="exact"/>
        <w:rPr>
          <w:rFonts w:ascii="宋体" w:cs="Times New Roman"/>
          <w:color w:val="141414"/>
          <w:sz w:val="24"/>
          <w:szCs w:val="24"/>
        </w:rPr>
      </w:pPr>
      <w:r>
        <w:rPr>
          <w:rFonts w:ascii="宋体" w:hAnsi="宋体" w:cs="宋体" w:hint="eastAsia"/>
          <w:color w:val="141414"/>
          <w:sz w:val="24"/>
          <w:szCs w:val="24"/>
        </w:rPr>
        <w:t>李祥宇、王小盼、黄娜娜、朱莉萍</w:t>
      </w:r>
    </w:p>
    <w:p w:rsidR="00161EAA" w:rsidRDefault="00161EAA">
      <w:pPr>
        <w:spacing w:line="400" w:lineRule="exact"/>
        <w:rPr>
          <w:rFonts w:ascii="宋体" w:cs="Times New Roman"/>
          <w:b/>
          <w:bCs/>
          <w:color w:val="141414"/>
          <w:sz w:val="28"/>
          <w:szCs w:val="28"/>
        </w:rPr>
      </w:pPr>
      <w:r>
        <w:rPr>
          <w:rFonts w:ascii="宋体" w:hAnsi="宋体" w:cs="宋体" w:hint="eastAsia"/>
          <w:b/>
          <w:bCs/>
          <w:color w:val="141414"/>
          <w:sz w:val="28"/>
          <w:szCs w:val="28"/>
        </w:rPr>
        <w:t>二、比赛时间</w:t>
      </w:r>
    </w:p>
    <w:p w:rsidR="00161EAA" w:rsidRDefault="00161EAA">
      <w:pPr>
        <w:spacing w:line="400" w:lineRule="exact"/>
        <w:rPr>
          <w:rFonts w:ascii="宋体" w:cs="Times New Roman"/>
          <w:color w:val="141414"/>
          <w:sz w:val="24"/>
          <w:szCs w:val="24"/>
        </w:rPr>
      </w:pPr>
      <w:r>
        <w:rPr>
          <w:rFonts w:ascii="宋体" w:hAnsi="宋体" w:cs="宋体" w:hint="eastAsia"/>
          <w:color w:val="141414"/>
          <w:sz w:val="24"/>
          <w:szCs w:val="24"/>
        </w:rPr>
        <w:t>第九周周二（</w:t>
      </w:r>
      <w:r>
        <w:rPr>
          <w:rFonts w:ascii="宋体" w:hAnsi="宋体" w:cs="宋体"/>
          <w:color w:val="141414"/>
          <w:sz w:val="24"/>
          <w:szCs w:val="24"/>
        </w:rPr>
        <w:t>4</w:t>
      </w:r>
      <w:r>
        <w:rPr>
          <w:rFonts w:ascii="宋体" w:hAnsi="宋体" w:cs="宋体" w:hint="eastAsia"/>
          <w:color w:val="141414"/>
          <w:sz w:val="24"/>
          <w:szCs w:val="24"/>
        </w:rPr>
        <w:t>月</w:t>
      </w:r>
      <w:r>
        <w:rPr>
          <w:rFonts w:ascii="宋体" w:hAnsi="宋体" w:cs="宋体"/>
          <w:color w:val="141414"/>
          <w:sz w:val="24"/>
          <w:szCs w:val="24"/>
        </w:rPr>
        <w:t>19</w:t>
      </w:r>
      <w:r>
        <w:rPr>
          <w:rFonts w:ascii="宋体" w:hAnsi="宋体" w:cs="宋体" w:hint="eastAsia"/>
          <w:color w:val="141414"/>
          <w:sz w:val="24"/>
          <w:szCs w:val="24"/>
        </w:rPr>
        <w:t>日）</w:t>
      </w:r>
    </w:p>
    <w:p w:rsidR="00161EAA" w:rsidRDefault="00161EAA">
      <w:pPr>
        <w:spacing w:line="400" w:lineRule="exact"/>
        <w:rPr>
          <w:rFonts w:ascii="宋体" w:cs="Times New Roman"/>
          <w:b/>
          <w:bCs/>
          <w:color w:val="141414"/>
          <w:sz w:val="28"/>
          <w:szCs w:val="28"/>
        </w:rPr>
      </w:pPr>
      <w:r>
        <w:rPr>
          <w:rFonts w:ascii="宋体" w:hAnsi="宋体" w:cs="宋体" w:hint="eastAsia"/>
          <w:b/>
          <w:bCs/>
          <w:color w:val="141414"/>
          <w:sz w:val="28"/>
          <w:szCs w:val="28"/>
        </w:rPr>
        <w:t>三、比赛内容</w:t>
      </w:r>
    </w:p>
    <w:p w:rsidR="00161EAA" w:rsidRDefault="00161EAA">
      <w:pPr>
        <w:spacing w:line="400" w:lineRule="exact"/>
        <w:rPr>
          <w:rFonts w:ascii="宋体" w:cs="Times New Roman"/>
          <w:color w:val="141414"/>
          <w:sz w:val="24"/>
          <w:szCs w:val="24"/>
        </w:rPr>
      </w:pPr>
      <w:r>
        <w:rPr>
          <w:rFonts w:ascii="宋体" w:hAnsi="宋体" w:cs="宋体" w:hint="eastAsia"/>
          <w:color w:val="141414"/>
          <w:sz w:val="24"/>
          <w:szCs w:val="24"/>
        </w:rPr>
        <w:t>粉笔字、即兴演讲、教学设计与课件制作、课堂教学等四项</w:t>
      </w:r>
    </w:p>
    <w:p w:rsidR="00161EAA" w:rsidRDefault="00161EAA">
      <w:pPr>
        <w:spacing w:line="400" w:lineRule="exact"/>
        <w:rPr>
          <w:rFonts w:ascii="宋体" w:cs="Times New Roman"/>
          <w:b/>
          <w:bCs/>
          <w:color w:val="141414"/>
          <w:sz w:val="28"/>
          <w:szCs w:val="28"/>
        </w:rPr>
      </w:pPr>
      <w:r>
        <w:rPr>
          <w:rFonts w:ascii="宋体" w:hAnsi="宋体" w:cs="宋体" w:hint="eastAsia"/>
          <w:b/>
          <w:bCs/>
          <w:color w:val="141414"/>
          <w:sz w:val="28"/>
          <w:szCs w:val="28"/>
        </w:rPr>
        <w:t>四、评委组</w:t>
      </w:r>
    </w:p>
    <w:p w:rsidR="00161EAA" w:rsidRDefault="00161EAA">
      <w:pPr>
        <w:spacing w:line="400" w:lineRule="exact"/>
        <w:rPr>
          <w:rFonts w:ascii="宋体" w:cs="Times New Roman"/>
          <w:color w:val="141414"/>
          <w:sz w:val="24"/>
          <w:szCs w:val="24"/>
        </w:rPr>
      </w:pPr>
      <w:r>
        <w:rPr>
          <w:rFonts w:ascii="宋体" w:hAnsi="宋体" w:cs="宋体" w:hint="eastAsia"/>
          <w:color w:val="141414"/>
          <w:sz w:val="24"/>
          <w:szCs w:val="24"/>
        </w:rPr>
        <w:t>组长：丁正东</w:t>
      </w:r>
    </w:p>
    <w:p w:rsidR="00161EAA" w:rsidRDefault="00161EAA">
      <w:pPr>
        <w:spacing w:line="400" w:lineRule="exact"/>
        <w:rPr>
          <w:rFonts w:ascii="宋体" w:cs="Times New Roman"/>
          <w:color w:val="141414"/>
          <w:sz w:val="24"/>
          <w:szCs w:val="24"/>
        </w:rPr>
      </w:pPr>
      <w:r>
        <w:rPr>
          <w:rFonts w:ascii="宋体" w:hAnsi="宋体" w:cs="宋体" w:hint="eastAsia"/>
          <w:color w:val="141414"/>
          <w:sz w:val="24"/>
          <w:szCs w:val="24"/>
        </w:rPr>
        <w:t>组员：杨鹏、徐亮、丁正平、吴江、徐勇</w:t>
      </w:r>
    </w:p>
    <w:p w:rsidR="00161EAA" w:rsidRDefault="00161EAA">
      <w:pPr>
        <w:spacing w:line="400" w:lineRule="exact"/>
        <w:rPr>
          <w:rFonts w:ascii="宋体" w:cs="Times New Roman"/>
          <w:b/>
          <w:bCs/>
          <w:color w:val="141414"/>
          <w:sz w:val="28"/>
          <w:szCs w:val="28"/>
        </w:rPr>
      </w:pPr>
      <w:r>
        <w:rPr>
          <w:rFonts w:ascii="宋体" w:hAnsi="宋体" w:cs="宋体" w:hint="eastAsia"/>
          <w:b/>
          <w:bCs/>
          <w:color w:val="141414"/>
          <w:sz w:val="28"/>
          <w:szCs w:val="28"/>
        </w:rPr>
        <w:t>五、具体安排</w:t>
      </w:r>
    </w:p>
    <w:p w:rsidR="00161EAA" w:rsidRDefault="00161EAA">
      <w:pPr>
        <w:numPr>
          <w:ilvl w:val="0"/>
          <w:numId w:val="1"/>
        </w:numPr>
        <w:spacing w:line="400" w:lineRule="exact"/>
        <w:rPr>
          <w:rFonts w:ascii="宋体" w:cs="Times New Roman"/>
          <w:b/>
          <w:bCs/>
          <w:color w:val="141414"/>
          <w:sz w:val="24"/>
          <w:szCs w:val="24"/>
        </w:rPr>
      </w:pPr>
      <w:r>
        <w:rPr>
          <w:rFonts w:ascii="宋体" w:hAnsi="宋体" w:cs="宋体" w:hint="eastAsia"/>
          <w:b/>
          <w:bCs/>
          <w:color w:val="141414"/>
          <w:sz w:val="24"/>
          <w:szCs w:val="24"/>
        </w:rPr>
        <w:t>粉笔字</w:t>
      </w:r>
    </w:p>
    <w:p w:rsidR="00161EAA" w:rsidRDefault="00161EAA">
      <w:pPr>
        <w:spacing w:line="400" w:lineRule="exact"/>
        <w:rPr>
          <w:rFonts w:ascii="宋体" w:cs="Times New Roman"/>
          <w:color w:val="141414"/>
          <w:sz w:val="24"/>
          <w:szCs w:val="24"/>
        </w:rPr>
      </w:pPr>
      <w:r>
        <w:rPr>
          <w:rFonts w:ascii="宋体" w:hAnsi="Wingdings" w:cs="Times New Roman" w:hint="eastAsia"/>
          <w:color w:val="141414"/>
          <w:sz w:val="24"/>
          <w:szCs w:val="24"/>
        </w:rPr>
        <w:sym w:font="Wingdings" w:char="F03F"/>
      </w:r>
      <w:r>
        <w:rPr>
          <w:rFonts w:ascii="宋体" w:hAnsi="宋体" w:cs="宋体" w:hint="eastAsia"/>
          <w:color w:val="141414"/>
          <w:sz w:val="24"/>
          <w:szCs w:val="24"/>
        </w:rPr>
        <w:t>内容：刘禹锡</w:t>
      </w:r>
      <w:r>
        <w:rPr>
          <w:rFonts w:ascii="宋体" w:hAnsi="宋体" w:cs="宋体"/>
          <w:color w:val="141414"/>
          <w:sz w:val="24"/>
          <w:szCs w:val="24"/>
        </w:rPr>
        <w:t>——</w:t>
      </w:r>
      <w:r>
        <w:rPr>
          <w:rFonts w:ascii="宋体" w:hAnsi="宋体" w:cs="宋体" w:hint="eastAsia"/>
          <w:color w:val="141414"/>
          <w:sz w:val="24"/>
          <w:szCs w:val="24"/>
        </w:rPr>
        <w:t>《春词》</w:t>
      </w:r>
    </w:p>
    <w:p w:rsidR="00161EAA" w:rsidRDefault="00161EAA">
      <w:pPr>
        <w:spacing w:line="400" w:lineRule="exact"/>
        <w:rPr>
          <w:rFonts w:ascii="宋体" w:cs="Times New Roman"/>
          <w:color w:val="141414"/>
          <w:sz w:val="24"/>
          <w:szCs w:val="24"/>
        </w:rPr>
      </w:pPr>
      <w:r>
        <w:rPr>
          <w:rFonts w:ascii="宋体" w:hAnsi="宋体" w:cs="宋体" w:hint="eastAsia"/>
          <w:color w:val="141414"/>
          <w:sz w:val="24"/>
          <w:szCs w:val="24"/>
        </w:rPr>
        <w:t>新妆宜面下朱楼，深锁春光一院愁。</w:t>
      </w:r>
    </w:p>
    <w:p w:rsidR="00161EAA" w:rsidRDefault="00161EAA">
      <w:pPr>
        <w:spacing w:line="400" w:lineRule="exact"/>
        <w:rPr>
          <w:rFonts w:ascii="宋体" w:cs="Times New Roman"/>
          <w:color w:val="141414"/>
          <w:sz w:val="24"/>
          <w:szCs w:val="24"/>
        </w:rPr>
      </w:pPr>
      <w:r>
        <w:rPr>
          <w:rFonts w:ascii="宋体" w:hAnsi="宋体" w:cs="宋体" w:hint="eastAsia"/>
          <w:color w:val="141414"/>
          <w:sz w:val="24"/>
          <w:szCs w:val="24"/>
        </w:rPr>
        <w:t>行到中庭数花朵，蜻蜓飞上玉搔头。</w:t>
      </w:r>
    </w:p>
    <w:p w:rsidR="00161EAA" w:rsidRDefault="00161EAA">
      <w:pPr>
        <w:spacing w:line="400" w:lineRule="exact"/>
        <w:rPr>
          <w:rFonts w:ascii="宋体" w:cs="Times New Roman"/>
          <w:color w:val="141414"/>
          <w:sz w:val="24"/>
          <w:szCs w:val="24"/>
        </w:rPr>
      </w:pPr>
      <w:r>
        <w:rPr>
          <w:rFonts w:ascii="宋体" w:hAnsi="Wingdings" w:cs="Times New Roman" w:hint="eastAsia"/>
          <w:color w:val="141414"/>
          <w:sz w:val="24"/>
          <w:szCs w:val="24"/>
        </w:rPr>
        <w:sym w:font="Wingdings" w:char="F03F"/>
      </w:r>
      <w:r>
        <w:rPr>
          <w:rFonts w:ascii="宋体" w:hAnsi="宋体" w:cs="宋体" w:hint="eastAsia"/>
          <w:color w:val="141414"/>
          <w:sz w:val="24"/>
          <w:szCs w:val="24"/>
        </w:rPr>
        <w:t>小黑板书写，在</w:t>
      </w:r>
      <w:r>
        <w:rPr>
          <w:rFonts w:ascii="宋体" w:hAnsi="宋体" w:cs="宋体"/>
          <w:color w:val="141414"/>
          <w:sz w:val="24"/>
          <w:szCs w:val="24"/>
        </w:rPr>
        <w:t>4</w:t>
      </w:r>
      <w:r>
        <w:rPr>
          <w:rFonts w:ascii="宋体" w:hAnsi="宋体" w:cs="宋体" w:hint="eastAsia"/>
          <w:color w:val="141414"/>
          <w:sz w:val="24"/>
          <w:szCs w:val="24"/>
        </w:rPr>
        <w:t>月</w:t>
      </w:r>
      <w:r>
        <w:rPr>
          <w:rFonts w:ascii="宋体" w:hAnsi="宋体" w:cs="宋体"/>
          <w:color w:val="141414"/>
          <w:sz w:val="24"/>
          <w:szCs w:val="24"/>
        </w:rPr>
        <w:t>19</w:t>
      </w:r>
      <w:r>
        <w:rPr>
          <w:rFonts w:ascii="宋体" w:hAnsi="宋体" w:cs="宋体" w:hint="eastAsia"/>
          <w:color w:val="141414"/>
          <w:sz w:val="24"/>
          <w:szCs w:val="24"/>
        </w:rPr>
        <w:t>日中午前放至行政楼二楼会议室</w:t>
      </w:r>
    </w:p>
    <w:p w:rsidR="00161EAA" w:rsidRDefault="00161EAA">
      <w:pPr>
        <w:numPr>
          <w:ilvl w:val="0"/>
          <w:numId w:val="1"/>
        </w:numPr>
        <w:spacing w:line="400" w:lineRule="exact"/>
        <w:rPr>
          <w:rFonts w:ascii="宋体" w:cs="Times New Roman"/>
          <w:b/>
          <w:bCs/>
          <w:color w:val="141414"/>
          <w:sz w:val="24"/>
          <w:szCs w:val="24"/>
        </w:rPr>
      </w:pPr>
      <w:r>
        <w:rPr>
          <w:rFonts w:ascii="宋体" w:hAnsi="宋体" w:cs="宋体" w:hint="eastAsia"/>
          <w:b/>
          <w:bCs/>
          <w:color w:val="141414"/>
          <w:sz w:val="24"/>
          <w:szCs w:val="24"/>
        </w:rPr>
        <w:t>即兴演讲</w:t>
      </w:r>
    </w:p>
    <w:p w:rsidR="00161EAA" w:rsidRDefault="00161EAA">
      <w:pPr>
        <w:spacing w:line="400" w:lineRule="exact"/>
        <w:rPr>
          <w:rFonts w:ascii="宋体" w:cs="Times New Roman"/>
          <w:color w:val="141414"/>
          <w:sz w:val="24"/>
          <w:szCs w:val="24"/>
        </w:rPr>
      </w:pPr>
      <w:r>
        <w:rPr>
          <w:rFonts w:ascii="宋体" w:hAnsi="Wingdings" w:cs="Times New Roman" w:hint="eastAsia"/>
          <w:color w:val="141414"/>
          <w:sz w:val="24"/>
          <w:szCs w:val="24"/>
        </w:rPr>
        <w:sym w:font="Wingdings" w:char="F03F"/>
      </w:r>
      <w:r>
        <w:rPr>
          <w:rFonts w:ascii="宋体" w:hAnsi="宋体" w:cs="宋体" w:hint="eastAsia"/>
          <w:color w:val="141414"/>
          <w:sz w:val="24"/>
          <w:szCs w:val="24"/>
        </w:rPr>
        <w:t>内容：《我应该感到自豪才对》说课</w:t>
      </w:r>
    </w:p>
    <w:p w:rsidR="00161EAA" w:rsidRDefault="00161EAA">
      <w:pPr>
        <w:spacing w:line="400" w:lineRule="exact"/>
        <w:rPr>
          <w:rFonts w:ascii="宋体" w:cs="Times New Roman"/>
          <w:color w:val="141414"/>
          <w:sz w:val="24"/>
          <w:szCs w:val="24"/>
        </w:rPr>
      </w:pPr>
      <w:r>
        <w:rPr>
          <w:rFonts w:ascii="宋体" w:hAnsi="Wingdings" w:cs="Times New Roman" w:hint="eastAsia"/>
          <w:color w:val="141414"/>
          <w:sz w:val="24"/>
          <w:szCs w:val="24"/>
        </w:rPr>
        <w:sym w:font="Wingdings" w:char="F03F"/>
      </w:r>
      <w:r>
        <w:rPr>
          <w:rFonts w:ascii="宋体" w:hAnsi="宋体" w:cs="宋体" w:hint="eastAsia"/>
          <w:color w:val="141414"/>
          <w:sz w:val="24"/>
          <w:szCs w:val="24"/>
        </w:rPr>
        <w:t>时间：</w:t>
      </w:r>
      <w:r>
        <w:rPr>
          <w:rFonts w:ascii="宋体" w:hAnsi="宋体" w:cs="宋体"/>
          <w:color w:val="141414"/>
          <w:sz w:val="24"/>
          <w:szCs w:val="24"/>
        </w:rPr>
        <w:t>4</w:t>
      </w:r>
      <w:r>
        <w:rPr>
          <w:rFonts w:ascii="宋体" w:hAnsi="宋体" w:cs="宋体" w:hint="eastAsia"/>
          <w:color w:val="141414"/>
          <w:sz w:val="24"/>
          <w:szCs w:val="24"/>
        </w:rPr>
        <w:t>月</w:t>
      </w:r>
      <w:r>
        <w:rPr>
          <w:rFonts w:ascii="宋体" w:hAnsi="宋体" w:cs="宋体"/>
          <w:color w:val="141414"/>
          <w:sz w:val="24"/>
          <w:szCs w:val="24"/>
        </w:rPr>
        <w:t>19</w:t>
      </w:r>
      <w:r>
        <w:rPr>
          <w:rFonts w:ascii="宋体" w:hAnsi="宋体" w:cs="宋体" w:hint="eastAsia"/>
          <w:color w:val="141414"/>
          <w:sz w:val="24"/>
          <w:szCs w:val="24"/>
        </w:rPr>
        <w:t>日下午第</w:t>
      </w:r>
      <w:r>
        <w:rPr>
          <w:rFonts w:ascii="宋体" w:hAnsi="宋体" w:cs="宋体"/>
          <w:color w:val="141414"/>
          <w:sz w:val="24"/>
          <w:szCs w:val="24"/>
        </w:rPr>
        <w:t>1</w:t>
      </w:r>
      <w:r>
        <w:rPr>
          <w:rFonts w:ascii="宋体" w:hAnsi="宋体" w:cs="宋体" w:hint="eastAsia"/>
          <w:color w:val="141414"/>
          <w:sz w:val="24"/>
          <w:szCs w:val="24"/>
        </w:rPr>
        <w:t>节课，按照上午上课的顺序进行</w:t>
      </w:r>
    </w:p>
    <w:p w:rsidR="00161EAA" w:rsidRDefault="00161EAA">
      <w:pPr>
        <w:spacing w:line="400" w:lineRule="exact"/>
        <w:rPr>
          <w:rFonts w:ascii="宋体" w:cs="Times New Roman"/>
          <w:color w:val="141414"/>
          <w:sz w:val="24"/>
          <w:szCs w:val="24"/>
        </w:rPr>
      </w:pPr>
      <w:r>
        <w:rPr>
          <w:rFonts w:ascii="宋体" w:hAnsi="Wingdings" w:cs="Times New Roman" w:hint="eastAsia"/>
          <w:color w:val="141414"/>
          <w:sz w:val="24"/>
          <w:szCs w:val="24"/>
        </w:rPr>
        <w:sym w:font="Wingdings" w:char="F03F"/>
      </w:r>
      <w:r>
        <w:rPr>
          <w:rFonts w:ascii="宋体" w:hAnsi="宋体" w:cs="宋体" w:hint="eastAsia"/>
          <w:color w:val="141414"/>
          <w:sz w:val="24"/>
          <w:szCs w:val="24"/>
        </w:rPr>
        <w:t>地点：行政楼二楼会议室</w:t>
      </w:r>
    </w:p>
    <w:p w:rsidR="00161EAA" w:rsidRDefault="00161EAA">
      <w:pPr>
        <w:numPr>
          <w:ilvl w:val="0"/>
          <w:numId w:val="1"/>
        </w:numPr>
        <w:spacing w:line="400" w:lineRule="exact"/>
        <w:rPr>
          <w:rFonts w:ascii="宋体" w:cs="Times New Roman"/>
          <w:b/>
          <w:bCs/>
          <w:color w:val="141414"/>
          <w:sz w:val="24"/>
          <w:szCs w:val="24"/>
        </w:rPr>
      </w:pPr>
      <w:r>
        <w:rPr>
          <w:rFonts w:ascii="宋体" w:hAnsi="宋体" w:cs="宋体" w:hint="eastAsia"/>
          <w:b/>
          <w:bCs/>
          <w:color w:val="141414"/>
          <w:sz w:val="24"/>
          <w:szCs w:val="24"/>
        </w:rPr>
        <w:t>教学设计与课件制作项目</w:t>
      </w:r>
    </w:p>
    <w:p w:rsidR="00161EAA" w:rsidRDefault="00161EAA">
      <w:pPr>
        <w:spacing w:line="400" w:lineRule="exact"/>
        <w:rPr>
          <w:rFonts w:ascii="宋体" w:cs="Times New Roman"/>
          <w:color w:val="141414"/>
          <w:sz w:val="24"/>
          <w:szCs w:val="24"/>
        </w:rPr>
      </w:pPr>
      <w:r>
        <w:rPr>
          <w:rFonts w:ascii="宋体" w:hAnsi="Wingdings" w:cs="Times New Roman" w:hint="eastAsia"/>
          <w:color w:val="141414"/>
          <w:sz w:val="24"/>
          <w:szCs w:val="24"/>
        </w:rPr>
        <w:sym w:font="Wingdings" w:char="F03F"/>
      </w:r>
      <w:r>
        <w:rPr>
          <w:rFonts w:ascii="宋体" w:hAnsi="宋体" w:cs="宋体" w:hint="eastAsia"/>
          <w:color w:val="141414"/>
          <w:sz w:val="24"/>
          <w:szCs w:val="24"/>
        </w:rPr>
        <w:t>内容：《我应该感到自豪才对》教案设计及课件</w:t>
      </w:r>
    </w:p>
    <w:p w:rsidR="00161EAA" w:rsidRDefault="00161EAA">
      <w:pPr>
        <w:spacing w:line="400" w:lineRule="exact"/>
        <w:rPr>
          <w:rFonts w:ascii="宋体" w:cs="Times New Roman"/>
          <w:color w:val="141414"/>
          <w:sz w:val="24"/>
          <w:szCs w:val="24"/>
        </w:rPr>
      </w:pPr>
      <w:r>
        <w:rPr>
          <w:rFonts w:ascii="宋体" w:hAnsi="Wingdings" w:cs="Times New Roman" w:hint="eastAsia"/>
          <w:color w:val="141414"/>
          <w:sz w:val="24"/>
          <w:szCs w:val="24"/>
        </w:rPr>
        <w:sym w:font="Wingdings" w:char="F03F"/>
      </w:r>
      <w:r>
        <w:rPr>
          <w:rFonts w:ascii="宋体" w:hAnsi="宋体" w:cs="宋体" w:hint="eastAsia"/>
          <w:color w:val="141414"/>
          <w:sz w:val="24"/>
          <w:szCs w:val="24"/>
        </w:rPr>
        <w:t>于</w:t>
      </w:r>
      <w:r>
        <w:rPr>
          <w:rFonts w:ascii="宋体" w:hAnsi="宋体" w:cs="宋体"/>
          <w:color w:val="141414"/>
          <w:sz w:val="24"/>
          <w:szCs w:val="24"/>
        </w:rPr>
        <w:t>4</w:t>
      </w:r>
      <w:r>
        <w:rPr>
          <w:rFonts w:ascii="宋体" w:hAnsi="宋体" w:cs="宋体" w:hint="eastAsia"/>
          <w:color w:val="141414"/>
          <w:sz w:val="24"/>
          <w:szCs w:val="24"/>
        </w:rPr>
        <w:t>月</w:t>
      </w:r>
      <w:r>
        <w:rPr>
          <w:rFonts w:ascii="宋体" w:hAnsi="宋体" w:cs="宋体"/>
          <w:color w:val="141414"/>
          <w:sz w:val="24"/>
          <w:szCs w:val="24"/>
        </w:rPr>
        <w:t>19</w:t>
      </w:r>
      <w:r>
        <w:rPr>
          <w:rFonts w:ascii="宋体" w:hAnsi="宋体" w:cs="宋体" w:hint="eastAsia"/>
          <w:color w:val="141414"/>
          <w:sz w:val="24"/>
          <w:szCs w:val="24"/>
        </w:rPr>
        <w:t>日中午前上交教务处</w:t>
      </w:r>
    </w:p>
    <w:p w:rsidR="00161EAA" w:rsidRDefault="00161EAA">
      <w:pPr>
        <w:numPr>
          <w:ilvl w:val="0"/>
          <w:numId w:val="1"/>
        </w:numPr>
        <w:spacing w:line="400" w:lineRule="exact"/>
        <w:rPr>
          <w:rFonts w:ascii="宋体" w:cs="Times New Roman"/>
          <w:b/>
          <w:bCs/>
          <w:color w:val="141414"/>
          <w:sz w:val="24"/>
          <w:szCs w:val="24"/>
        </w:rPr>
      </w:pPr>
      <w:r>
        <w:rPr>
          <w:rFonts w:ascii="宋体" w:hAnsi="宋体" w:cs="宋体" w:hint="eastAsia"/>
          <w:b/>
          <w:bCs/>
          <w:color w:val="141414"/>
          <w:sz w:val="24"/>
          <w:szCs w:val="24"/>
        </w:rPr>
        <w:t>上课安排</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6"/>
        <w:gridCol w:w="750"/>
        <w:gridCol w:w="1200"/>
        <w:gridCol w:w="1305"/>
        <w:gridCol w:w="1500"/>
        <w:gridCol w:w="1455"/>
        <w:gridCol w:w="1516"/>
      </w:tblGrid>
      <w:tr w:rsidR="00161EAA" w:rsidRPr="001C6E44">
        <w:tc>
          <w:tcPr>
            <w:tcW w:w="796"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时间</w:t>
            </w:r>
          </w:p>
        </w:tc>
        <w:tc>
          <w:tcPr>
            <w:tcW w:w="750"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节次</w:t>
            </w:r>
          </w:p>
        </w:tc>
        <w:tc>
          <w:tcPr>
            <w:tcW w:w="1200"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授课班级</w:t>
            </w:r>
          </w:p>
        </w:tc>
        <w:tc>
          <w:tcPr>
            <w:tcW w:w="1305"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授课教师</w:t>
            </w:r>
          </w:p>
        </w:tc>
        <w:tc>
          <w:tcPr>
            <w:tcW w:w="1500"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上课内容</w:t>
            </w:r>
          </w:p>
        </w:tc>
        <w:tc>
          <w:tcPr>
            <w:tcW w:w="1455"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地点</w:t>
            </w:r>
          </w:p>
        </w:tc>
        <w:tc>
          <w:tcPr>
            <w:tcW w:w="1516"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备注</w:t>
            </w:r>
          </w:p>
        </w:tc>
      </w:tr>
      <w:tr w:rsidR="00161EAA" w:rsidRPr="001C6E44">
        <w:trPr>
          <w:trHeight w:val="510"/>
        </w:trPr>
        <w:tc>
          <w:tcPr>
            <w:tcW w:w="796" w:type="dxa"/>
            <w:vMerge w:val="restart"/>
          </w:tcPr>
          <w:p w:rsidR="00161EAA" w:rsidRPr="001C6E44" w:rsidRDefault="00161EAA" w:rsidP="001C6E44">
            <w:pPr>
              <w:spacing w:line="400" w:lineRule="exact"/>
              <w:jc w:val="center"/>
              <w:rPr>
                <w:rFonts w:ascii="宋体" w:cs="Times New Roman"/>
                <w:color w:val="141414"/>
                <w:sz w:val="24"/>
                <w:szCs w:val="24"/>
              </w:rPr>
            </w:pPr>
          </w:p>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color w:val="141414"/>
                <w:sz w:val="24"/>
                <w:szCs w:val="24"/>
              </w:rPr>
              <w:t>4.19</w:t>
            </w:r>
          </w:p>
        </w:tc>
        <w:tc>
          <w:tcPr>
            <w:tcW w:w="750"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color w:val="141414"/>
                <w:sz w:val="24"/>
                <w:szCs w:val="24"/>
              </w:rPr>
              <w:t>1</w:t>
            </w:r>
          </w:p>
        </w:tc>
        <w:tc>
          <w:tcPr>
            <w:tcW w:w="1200"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三（</w:t>
            </w:r>
            <w:r w:rsidRPr="001C6E44">
              <w:rPr>
                <w:rFonts w:ascii="宋体" w:hAnsi="宋体" w:cs="宋体"/>
                <w:color w:val="141414"/>
                <w:sz w:val="24"/>
                <w:szCs w:val="24"/>
              </w:rPr>
              <w:t>1</w:t>
            </w:r>
            <w:r w:rsidRPr="001C6E44">
              <w:rPr>
                <w:rFonts w:ascii="宋体" w:hAnsi="宋体" w:cs="宋体" w:hint="eastAsia"/>
                <w:color w:val="141414"/>
                <w:sz w:val="24"/>
                <w:szCs w:val="24"/>
              </w:rPr>
              <w:t>）</w:t>
            </w:r>
          </w:p>
        </w:tc>
        <w:tc>
          <w:tcPr>
            <w:tcW w:w="1305"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黄娜娜</w:t>
            </w:r>
          </w:p>
        </w:tc>
        <w:tc>
          <w:tcPr>
            <w:tcW w:w="1500" w:type="dxa"/>
            <w:vMerge w:val="restart"/>
          </w:tcPr>
          <w:p w:rsidR="00161EAA" w:rsidRPr="001C6E44" w:rsidRDefault="00161EAA" w:rsidP="001C6E44">
            <w:pPr>
              <w:spacing w:line="400" w:lineRule="exact"/>
              <w:rPr>
                <w:rFonts w:ascii="宋体" w:cs="Times New Roman"/>
                <w:color w:val="141414"/>
                <w:sz w:val="24"/>
                <w:szCs w:val="24"/>
              </w:rPr>
            </w:pPr>
            <w:r w:rsidRPr="001C6E44">
              <w:rPr>
                <w:rFonts w:ascii="宋体" w:hAnsi="宋体" w:cs="宋体" w:hint="eastAsia"/>
                <w:color w:val="141414"/>
                <w:sz w:val="24"/>
                <w:szCs w:val="24"/>
              </w:rPr>
              <w:t>《我应该感到自豪才对》（同课异构）</w:t>
            </w:r>
          </w:p>
        </w:tc>
        <w:tc>
          <w:tcPr>
            <w:tcW w:w="1455" w:type="dxa"/>
            <w:vMerge w:val="restart"/>
          </w:tcPr>
          <w:p w:rsidR="00161EAA" w:rsidRPr="001C6E44" w:rsidRDefault="00161EAA" w:rsidP="001C6E44">
            <w:pPr>
              <w:spacing w:line="400" w:lineRule="exact"/>
              <w:jc w:val="center"/>
              <w:rPr>
                <w:rFonts w:ascii="宋体" w:cs="Times New Roman"/>
                <w:color w:val="141414"/>
                <w:sz w:val="24"/>
                <w:szCs w:val="24"/>
              </w:rPr>
            </w:pPr>
          </w:p>
          <w:p w:rsidR="00161EAA" w:rsidRPr="001C6E44" w:rsidRDefault="00161EAA" w:rsidP="001C6E44">
            <w:pPr>
              <w:spacing w:line="400" w:lineRule="exact"/>
              <w:rPr>
                <w:rFonts w:ascii="宋体" w:cs="Times New Roman"/>
                <w:color w:val="141414"/>
                <w:sz w:val="24"/>
                <w:szCs w:val="24"/>
              </w:rPr>
            </w:pPr>
            <w:r w:rsidRPr="001C6E44">
              <w:rPr>
                <w:rFonts w:ascii="宋体" w:hAnsi="宋体" w:cs="宋体" w:hint="eastAsia"/>
                <w:color w:val="141414"/>
                <w:sz w:val="24"/>
                <w:szCs w:val="24"/>
              </w:rPr>
              <w:t>演录播教室</w:t>
            </w:r>
          </w:p>
        </w:tc>
        <w:tc>
          <w:tcPr>
            <w:tcW w:w="1516" w:type="dxa"/>
            <w:vMerge w:val="restart"/>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三（</w:t>
            </w:r>
            <w:r w:rsidRPr="001C6E44">
              <w:rPr>
                <w:rFonts w:ascii="宋体" w:hAnsi="宋体" w:cs="宋体"/>
                <w:color w:val="141414"/>
                <w:sz w:val="24"/>
                <w:szCs w:val="24"/>
              </w:rPr>
              <w:t>4</w:t>
            </w:r>
            <w:r w:rsidRPr="001C6E44">
              <w:rPr>
                <w:rFonts w:ascii="宋体" w:hAnsi="宋体" w:cs="宋体" w:hint="eastAsia"/>
                <w:color w:val="141414"/>
                <w:sz w:val="24"/>
                <w:szCs w:val="24"/>
              </w:rPr>
              <w:t>）班由三年级各班级的第一组成员组成</w:t>
            </w:r>
          </w:p>
        </w:tc>
      </w:tr>
      <w:tr w:rsidR="00161EAA" w:rsidRPr="001C6E44">
        <w:trPr>
          <w:trHeight w:val="500"/>
        </w:trPr>
        <w:tc>
          <w:tcPr>
            <w:tcW w:w="796" w:type="dxa"/>
            <w:vMerge/>
          </w:tcPr>
          <w:p w:rsidR="00161EAA" w:rsidRPr="001C6E44" w:rsidRDefault="00161EAA" w:rsidP="001C6E44">
            <w:pPr>
              <w:spacing w:line="400" w:lineRule="exact"/>
              <w:jc w:val="center"/>
              <w:rPr>
                <w:rFonts w:ascii="宋体" w:cs="Times New Roman"/>
                <w:color w:val="141414"/>
                <w:sz w:val="24"/>
                <w:szCs w:val="24"/>
              </w:rPr>
            </w:pPr>
          </w:p>
        </w:tc>
        <w:tc>
          <w:tcPr>
            <w:tcW w:w="750"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color w:val="141414"/>
                <w:sz w:val="24"/>
                <w:szCs w:val="24"/>
              </w:rPr>
              <w:t>2</w:t>
            </w:r>
          </w:p>
        </w:tc>
        <w:tc>
          <w:tcPr>
            <w:tcW w:w="1200"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三（</w:t>
            </w:r>
            <w:r w:rsidRPr="001C6E44">
              <w:rPr>
                <w:rFonts w:ascii="宋体" w:hAnsi="宋体" w:cs="宋体"/>
                <w:color w:val="141414"/>
                <w:sz w:val="24"/>
                <w:szCs w:val="24"/>
              </w:rPr>
              <w:t>2</w:t>
            </w:r>
            <w:r w:rsidRPr="001C6E44">
              <w:rPr>
                <w:rFonts w:ascii="宋体" w:hAnsi="宋体" w:cs="宋体" w:hint="eastAsia"/>
                <w:color w:val="141414"/>
                <w:sz w:val="24"/>
                <w:szCs w:val="24"/>
              </w:rPr>
              <w:t>）</w:t>
            </w:r>
          </w:p>
        </w:tc>
        <w:tc>
          <w:tcPr>
            <w:tcW w:w="1305"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朱莉萍</w:t>
            </w:r>
          </w:p>
        </w:tc>
        <w:tc>
          <w:tcPr>
            <w:tcW w:w="1500" w:type="dxa"/>
            <w:vMerge/>
          </w:tcPr>
          <w:p w:rsidR="00161EAA" w:rsidRPr="001C6E44" w:rsidRDefault="00161EAA" w:rsidP="001C6E44">
            <w:pPr>
              <w:spacing w:line="400" w:lineRule="exact"/>
              <w:jc w:val="center"/>
              <w:rPr>
                <w:rFonts w:ascii="宋体" w:cs="Times New Roman"/>
                <w:color w:val="141414"/>
                <w:sz w:val="24"/>
                <w:szCs w:val="24"/>
              </w:rPr>
            </w:pPr>
          </w:p>
        </w:tc>
        <w:tc>
          <w:tcPr>
            <w:tcW w:w="1455" w:type="dxa"/>
            <w:vMerge/>
          </w:tcPr>
          <w:p w:rsidR="00161EAA" w:rsidRPr="001C6E44" w:rsidRDefault="00161EAA" w:rsidP="001C6E44">
            <w:pPr>
              <w:spacing w:line="400" w:lineRule="exact"/>
              <w:jc w:val="center"/>
              <w:rPr>
                <w:rFonts w:ascii="宋体" w:cs="Times New Roman"/>
                <w:color w:val="141414"/>
                <w:sz w:val="24"/>
                <w:szCs w:val="24"/>
              </w:rPr>
            </w:pPr>
          </w:p>
        </w:tc>
        <w:tc>
          <w:tcPr>
            <w:tcW w:w="1516" w:type="dxa"/>
            <w:vMerge/>
          </w:tcPr>
          <w:p w:rsidR="00161EAA" w:rsidRPr="001C6E44" w:rsidRDefault="00161EAA" w:rsidP="001C6E44">
            <w:pPr>
              <w:spacing w:line="400" w:lineRule="exact"/>
              <w:jc w:val="center"/>
              <w:rPr>
                <w:rFonts w:ascii="宋体" w:cs="Times New Roman"/>
                <w:color w:val="141414"/>
                <w:sz w:val="24"/>
                <w:szCs w:val="24"/>
              </w:rPr>
            </w:pPr>
          </w:p>
        </w:tc>
      </w:tr>
      <w:tr w:rsidR="00161EAA" w:rsidRPr="001C6E44">
        <w:trPr>
          <w:trHeight w:val="435"/>
        </w:trPr>
        <w:tc>
          <w:tcPr>
            <w:tcW w:w="796" w:type="dxa"/>
            <w:vMerge/>
          </w:tcPr>
          <w:p w:rsidR="00161EAA" w:rsidRPr="001C6E44" w:rsidRDefault="00161EAA" w:rsidP="001C6E44">
            <w:pPr>
              <w:spacing w:line="400" w:lineRule="exact"/>
              <w:jc w:val="center"/>
              <w:rPr>
                <w:rFonts w:ascii="宋体" w:cs="Times New Roman"/>
                <w:color w:val="141414"/>
                <w:sz w:val="24"/>
                <w:szCs w:val="24"/>
              </w:rPr>
            </w:pPr>
          </w:p>
        </w:tc>
        <w:tc>
          <w:tcPr>
            <w:tcW w:w="750"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color w:val="141414"/>
                <w:sz w:val="24"/>
                <w:szCs w:val="24"/>
              </w:rPr>
              <w:t>3</w:t>
            </w:r>
          </w:p>
        </w:tc>
        <w:tc>
          <w:tcPr>
            <w:tcW w:w="1200"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三（</w:t>
            </w:r>
            <w:r w:rsidRPr="001C6E44">
              <w:rPr>
                <w:rFonts w:ascii="宋体" w:hAnsi="宋体" w:cs="宋体"/>
                <w:color w:val="141414"/>
                <w:sz w:val="24"/>
                <w:szCs w:val="24"/>
              </w:rPr>
              <w:t>3</w:t>
            </w:r>
            <w:r w:rsidRPr="001C6E44">
              <w:rPr>
                <w:rFonts w:ascii="宋体" w:hAnsi="宋体" w:cs="宋体" w:hint="eastAsia"/>
                <w:color w:val="141414"/>
                <w:sz w:val="24"/>
                <w:szCs w:val="24"/>
              </w:rPr>
              <w:t>）</w:t>
            </w:r>
          </w:p>
        </w:tc>
        <w:tc>
          <w:tcPr>
            <w:tcW w:w="1305"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李祥宇</w:t>
            </w:r>
          </w:p>
        </w:tc>
        <w:tc>
          <w:tcPr>
            <w:tcW w:w="1500" w:type="dxa"/>
            <w:vMerge/>
          </w:tcPr>
          <w:p w:rsidR="00161EAA" w:rsidRPr="001C6E44" w:rsidRDefault="00161EAA" w:rsidP="001C6E44">
            <w:pPr>
              <w:spacing w:line="400" w:lineRule="exact"/>
              <w:jc w:val="center"/>
              <w:rPr>
                <w:rFonts w:ascii="宋体" w:cs="Times New Roman"/>
                <w:color w:val="141414"/>
                <w:sz w:val="24"/>
                <w:szCs w:val="24"/>
              </w:rPr>
            </w:pPr>
          </w:p>
        </w:tc>
        <w:tc>
          <w:tcPr>
            <w:tcW w:w="1455" w:type="dxa"/>
            <w:vMerge/>
          </w:tcPr>
          <w:p w:rsidR="00161EAA" w:rsidRPr="001C6E44" w:rsidRDefault="00161EAA" w:rsidP="001C6E44">
            <w:pPr>
              <w:spacing w:line="400" w:lineRule="exact"/>
              <w:jc w:val="center"/>
              <w:rPr>
                <w:rFonts w:ascii="宋体" w:cs="Times New Roman"/>
                <w:color w:val="141414"/>
                <w:sz w:val="24"/>
                <w:szCs w:val="24"/>
              </w:rPr>
            </w:pPr>
          </w:p>
        </w:tc>
        <w:tc>
          <w:tcPr>
            <w:tcW w:w="1516" w:type="dxa"/>
            <w:vMerge/>
          </w:tcPr>
          <w:p w:rsidR="00161EAA" w:rsidRPr="001C6E44" w:rsidRDefault="00161EAA" w:rsidP="001C6E44">
            <w:pPr>
              <w:spacing w:line="400" w:lineRule="exact"/>
              <w:jc w:val="center"/>
              <w:rPr>
                <w:rFonts w:ascii="宋体" w:cs="Times New Roman"/>
                <w:color w:val="141414"/>
                <w:sz w:val="24"/>
                <w:szCs w:val="24"/>
              </w:rPr>
            </w:pPr>
          </w:p>
        </w:tc>
      </w:tr>
      <w:tr w:rsidR="00161EAA" w:rsidRPr="001C6E44">
        <w:tc>
          <w:tcPr>
            <w:tcW w:w="796" w:type="dxa"/>
            <w:vMerge/>
          </w:tcPr>
          <w:p w:rsidR="00161EAA" w:rsidRPr="001C6E44" w:rsidRDefault="00161EAA" w:rsidP="001C6E44">
            <w:pPr>
              <w:spacing w:line="400" w:lineRule="exact"/>
              <w:jc w:val="center"/>
              <w:rPr>
                <w:rFonts w:ascii="宋体" w:cs="Times New Roman"/>
                <w:color w:val="141414"/>
                <w:sz w:val="24"/>
                <w:szCs w:val="24"/>
              </w:rPr>
            </w:pPr>
          </w:p>
        </w:tc>
        <w:tc>
          <w:tcPr>
            <w:tcW w:w="750"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color w:val="141414"/>
                <w:sz w:val="24"/>
                <w:szCs w:val="24"/>
              </w:rPr>
              <w:t>4</w:t>
            </w:r>
          </w:p>
        </w:tc>
        <w:tc>
          <w:tcPr>
            <w:tcW w:w="1200"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三（</w:t>
            </w:r>
            <w:r w:rsidRPr="001C6E44">
              <w:rPr>
                <w:rFonts w:ascii="宋体" w:hAnsi="宋体" w:cs="宋体"/>
                <w:color w:val="141414"/>
                <w:sz w:val="24"/>
                <w:szCs w:val="24"/>
              </w:rPr>
              <w:t>4</w:t>
            </w:r>
            <w:r w:rsidRPr="001C6E44">
              <w:rPr>
                <w:rFonts w:ascii="宋体" w:hAnsi="宋体" w:cs="宋体" w:hint="eastAsia"/>
                <w:color w:val="141414"/>
                <w:sz w:val="24"/>
                <w:szCs w:val="24"/>
              </w:rPr>
              <w:t>）</w:t>
            </w:r>
          </w:p>
        </w:tc>
        <w:tc>
          <w:tcPr>
            <w:tcW w:w="1305" w:type="dxa"/>
          </w:tcPr>
          <w:p w:rsidR="00161EAA" w:rsidRPr="001C6E44" w:rsidRDefault="00161EAA" w:rsidP="001C6E44">
            <w:pPr>
              <w:spacing w:line="400" w:lineRule="exact"/>
              <w:jc w:val="center"/>
              <w:rPr>
                <w:rFonts w:ascii="宋体" w:cs="Times New Roman"/>
                <w:color w:val="141414"/>
                <w:sz w:val="24"/>
                <w:szCs w:val="24"/>
              </w:rPr>
            </w:pPr>
            <w:r w:rsidRPr="001C6E44">
              <w:rPr>
                <w:rFonts w:ascii="宋体" w:hAnsi="宋体" w:cs="宋体" w:hint="eastAsia"/>
                <w:color w:val="141414"/>
                <w:sz w:val="24"/>
                <w:szCs w:val="24"/>
              </w:rPr>
              <w:t>王小盼</w:t>
            </w:r>
          </w:p>
        </w:tc>
        <w:tc>
          <w:tcPr>
            <w:tcW w:w="1500" w:type="dxa"/>
            <w:vMerge/>
          </w:tcPr>
          <w:p w:rsidR="00161EAA" w:rsidRPr="001C6E44" w:rsidRDefault="00161EAA" w:rsidP="001C6E44">
            <w:pPr>
              <w:spacing w:line="400" w:lineRule="exact"/>
              <w:jc w:val="center"/>
              <w:rPr>
                <w:rFonts w:ascii="宋体" w:cs="Times New Roman"/>
                <w:color w:val="141414"/>
                <w:sz w:val="24"/>
                <w:szCs w:val="24"/>
              </w:rPr>
            </w:pPr>
          </w:p>
        </w:tc>
        <w:tc>
          <w:tcPr>
            <w:tcW w:w="1455" w:type="dxa"/>
            <w:vMerge/>
          </w:tcPr>
          <w:p w:rsidR="00161EAA" w:rsidRPr="001C6E44" w:rsidRDefault="00161EAA" w:rsidP="001C6E44">
            <w:pPr>
              <w:spacing w:line="400" w:lineRule="exact"/>
              <w:jc w:val="center"/>
              <w:rPr>
                <w:rFonts w:ascii="宋体" w:cs="Times New Roman"/>
                <w:color w:val="141414"/>
                <w:sz w:val="24"/>
                <w:szCs w:val="24"/>
              </w:rPr>
            </w:pPr>
          </w:p>
        </w:tc>
        <w:tc>
          <w:tcPr>
            <w:tcW w:w="1516" w:type="dxa"/>
            <w:vMerge/>
          </w:tcPr>
          <w:p w:rsidR="00161EAA" w:rsidRPr="001C6E44" w:rsidRDefault="00161EAA" w:rsidP="001C6E44">
            <w:pPr>
              <w:spacing w:line="400" w:lineRule="exact"/>
              <w:jc w:val="center"/>
              <w:rPr>
                <w:rFonts w:ascii="宋体" w:cs="Times New Roman"/>
                <w:color w:val="141414"/>
                <w:sz w:val="24"/>
                <w:szCs w:val="24"/>
              </w:rPr>
            </w:pPr>
          </w:p>
        </w:tc>
      </w:tr>
    </w:tbl>
    <w:p w:rsidR="00161EAA" w:rsidRDefault="00161EAA">
      <w:pPr>
        <w:spacing w:line="400" w:lineRule="exact"/>
        <w:rPr>
          <w:rFonts w:ascii="宋体" w:cs="Times New Roman"/>
          <w:b/>
          <w:bCs/>
          <w:color w:val="141414"/>
          <w:sz w:val="28"/>
          <w:szCs w:val="28"/>
        </w:rPr>
      </w:pPr>
    </w:p>
    <w:p w:rsidR="00161EAA" w:rsidRDefault="00161EAA">
      <w:pPr>
        <w:spacing w:line="400" w:lineRule="exact"/>
        <w:rPr>
          <w:rFonts w:ascii="宋体" w:cs="Times New Roman"/>
          <w:b/>
          <w:bCs/>
          <w:color w:val="141414"/>
          <w:sz w:val="28"/>
          <w:szCs w:val="28"/>
        </w:rPr>
      </w:pPr>
      <w:r>
        <w:rPr>
          <w:rFonts w:ascii="宋体" w:hAnsi="宋体" w:cs="宋体" w:hint="eastAsia"/>
          <w:b/>
          <w:bCs/>
          <w:color w:val="141414"/>
          <w:sz w:val="28"/>
          <w:szCs w:val="28"/>
        </w:rPr>
        <w:t>六、评分细则</w:t>
      </w:r>
    </w:p>
    <w:p w:rsidR="00161EAA" w:rsidRDefault="00161EAA">
      <w:pPr>
        <w:spacing w:line="400" w:lineRule="exact"/>
        <w:rPr>
          <w:rFonts w:ascii="宋体" w:cs="Times New Roman"/>
          <w:color w:val="141414"/>
          <w:sz w:val="24"/>
          <w:szCs w:val="24"/>
        </w:rPr>
      </w:pPr>
      <w:r>
        <w:rPr>
          <w:rFonts w:ascii="宋体" w:hAnsi="宋体" w:cs="宋体"/>
          <w:color w:val="141414"/>
          <w:sz w:val="24"/>
          <w:szCs w:val="24"/>
        </w:rPr>
        <w:t>1</w:t>
      </w:r>
      <w:r>
        <w:rPr>
          <w:rFonts w:ascii="宋体" w:hAnsi="宋体" w:cs="宋体" w:hint="eastAsia"/>
          <w:color w:val="141414"/>
          <w:sz w:val="24"/>
          <w:szCs w:val="24"/>
        </w:rPr>
        <w:t>、每一个项目的比赛均按百分制评分。</w:t>
      </w:r>
    </w:p>
    <w:p w:rsidR="00161EAA" w:rsidRDefault="00161EAA">
      <w:pPr>
        <w:spacing w:line="400" w:lineRule="exact"/>
        <w:rPr>
          <w:rFonts w:ascii="宋体" w:cs="Times New Roman"/>
          <w:color w:val="141414"/>
          <w:sz w:val="24"/>
          <w:szCs w:val="24"/>
        </w:rPr>
      </w:pPr>
      <w:r>
        <w:rPr>
          <w:rFonts w:ascii="宋体" w:hAnsi="宋体" w:cs="宋体"/>
          <w:color w:val="141414"/>
          <w:sz w:val="24"/>
          <w:szCs w:val="24"/>
        </w:rPr>
        <w:t>2</w:t>
      </w:r>
      <w:r>
        <w:rPr>
          <w:rFonts w:ascii="宋体" w:hAnsi="宋体" w:cs="宋体" w:hint="eastAsia"/>
          <w:color w:val="141414"/>
          <w:sz w:val="24"/>
          <w:szCs w:val="24"/>
        </w:rPr>
        <w:t>、评委在评分时给出的选手得分，最高不得高于</w:t>
      </w:r>
      <w:r>
        <w:rPr>
          <w:rFonts w:ascii="宋体" w:hAnsi="宋体" w:cs="宋体"/>
          <w:color w:val="141414"/>
          <w:sz w:val="24"/>
          <w:szCs w:val="24"/>
        </w:rPr>
        <w:t>95</w:t>
      </w:r>
      <w:r>
        <w:rPr>
          <w:rFonts w:ascii="宋体" w:hAnsi="宋体" w:cs="宋体" w:hint="eastAsia"/>
          <w:color w:val="141414"/>
          <w:sz w:val="24"/>
          <w:szCs w:val="24"/>
        </w:rPr>
        <w:t>分，最低不得低于（</w:t>
      </w:r>
      <w:r>
        <w:rPr>
          <w:rFonts w:ascii="宋体" w:hAnsi="宋体" w:cs="宋体"/>
          <w:color w:val="141414"/>
          <w:sz w:val="24"/>
          <w:szCs w:val="24"/>
        </w:rPr>
        <w:t>95-</w:t>
      </w:r>
      <w:r>
        <w:rPr>
          <w:rFonts w:ascii="宋体" w:hAnsi="宋体" w:cs="宋体" w:hint="eastAsia"/>
          <w:color w:val="141414"/>
          <w:sz w:val="24"/>
          <w:szCs w:val="24"/>
        </w:rPr>
        <w:t>参赛选手总数）分。评委在评分时，应适当保证本组每一个选手之间的得分差距基本均匀。</w:t>
      </w:r>
    </w:p>
    <w:p w:rsidR="00161EAA" w:rsidRDefault="00161EAA">
      <w:pPr>
        <w:spacing w:line="400" w:lineRule="exact"/>
        <w:rPr>
          <w:rFonts w:ascii="宋体" w:cs="Times New Roman"/>
          <w:color w:val="141414"/>
          <w:sz w:val="24"/>
          <w:szCs w:val="24"/>
        </w:rPr>
      </w:pPr>
      <w:r>
        <w:rPr>
          <w:rFonts w:ascii="宋体" w:hAnsi="宋体" w:cs="宋体"/>
          <w:color w:val="141414"/>
          <w:sz w:val="24"/>
          <w:szCs w:val="24"/>
        </w:rPr>
        <w:t>3</w:t>
      </w:r>
      <w:r>
        <w:rPr>
          <w:rFonts w:ascii="宋体" w:hAnsi="宋体" w:cs="宋体" w:hint="eastAsia"/>
          <w:color w:val="141414"/>
          <w:sz w:val="24"/>
          <w:szCs w:val="24"/>
        </w:rPr>
        <w:t>、选手在一个项目中的原始得分为本组所有评委给出的分数去掉一个最高分和一个最低分后的平均分，最终得分为平均分与该项目权重的积。</w:t>
      </w:r>
    </w:p>
    <w:p w:rsidR="00161EAA" w:rsidRDefault="00161EAA">
      <w:pPr>
        <w:spacing w:line="400" w:lineRule="exact"/>
        <w:rPr>
          <w:rFonts w:ascii="宋体" w:cs="Times New Roman"/>
          <w:color w:val="141414"/>
          <w:sz w:val="24"/>
          <w:szCs w:val="24"/>
        </w:rPr>
      </w:pPr>
      <w:r>
        <w:rPr>
          <w:rFonts w:ascii="宋体" w:hAnsi="宋体" w:cs="宋体"/>
          <w:color w:val="141414"/>
          <w:sz w:val="24"/>
          <w:szCs w:val="24"/>
        </w:rPr>
        <w:t>4</w:t>
      </w:r>
      <w:r>
        <w:rPr>
          <w:rFonts w:ascii="宋体" w:hAnsi="宋体" w:cs="宋体" w:hint="eastAsia"/>
          <w:color w:val="141414"/>
          <w:sz w:val="24"/>
          <w:szCs w:val="24"/>
        </w:rPr>
        <w:t>、参赛教师的比赛总得分为所有比赛项目最终得分的累加。</w:t>
      </w:r>
    </w:p>
    <w:p w:rsidR="00161EAA" w:rsidRDefault="00161EAA">
      <w:pPr>
        <w:spacing w:line="400" w:lineRule="exact"/>
        <w:rPr>
          <w:rFonts w:ascii="宋体" w:cs="Times New Roman"/>
          <w:color w:val="141414"/>
          <w:sz w:val="24"/>
          <w:szCs w:val="24"/>
        </w:rPr>
      </w:pPr>
      <w:r>
        <w:rPr>
          <w:rFonts w:ascii="宋体" w:hAnsi="宋体" w:cs="宋体"/>
          <w:color w:val="141414"/>
          <w:sz w:val="24"/>
          <w:szCs w:val="24"/>
        </w:rPr>
        <w:t>5</w:t>
      </w:r>
      <w:r>
        <w:rPr>
          <w:rFonts w:ascii="宋体" w:hAnsi="宋体" w:cs="宋体" w:hint="eastAsia"/>
          <w:color w:val="141414"/>
          <w:sz w:val="24"/>
          <w:szCs w:val="24"/>
        </w:rPr>
        <w:t>、粉笔字权重</w:t>
      </w:r>
      <w:r>
        <w:rPr>
          <w:rFonts w:ascii="宋体" w:hAnsi="宋体" w:cs="宋体"/>
          <w:color w:val="141414"/>
          <w:sz w:val="24"/>
          <w:szCs w:val="24"/>
        </w:rPr>
        <w:t>15%</w:t>
      </w:r>
      <w:r>
        <w:rPr>
          <w:rFonts w:ascii="宋体" w:hAnsi="宋体" w:cs="宋体" w:hint="eastAsia"/>
          <w:color w:val="141414"/>
          <w:sz w:val="24"/>
          <w:szCs w:val="24"/>
        </w:rPr>
        <w:t>，即兴演讲权重</w:t>
      </w:r>
      <w:r>
        <w:rPr>
          <w:rFonts w:ascii="宋体" w:hAnsi="宋体" w:cs="宋体"/>
          <w:color w:val="141414"/>
          <w:sz w:val="24"/>
          <w:szCs w:val="24"/>
        </w:rPr>
        <w:t>15%</w:t>
      </w:r>
      <w:r>
        <w:rPr>
          <w:rFonts w:ascii="宋体" w:hAnsi="宋体" w:cs="宋体" w:hint="eastAsia"/>
          <w:color w:val="141414"/>
          <w:sz w:val="24"/>
          <w:szCs w:val="24"/>
        </w:rPr>
        <w:t>，教学设计与课件制作权重</w:t>
      </w:r>
      <w:r>
        <w:rPr>
          <w:rFonts w:ascii="宋体" w:hAnsi="宋体" w:cs="宋体"/>
          <w:color w:val="141414"/>
          <w:sz w:val="24"/>
          <w:szCs w:val="24"/>
        </w:rPr>
        <w:t>30%</w:t>
      </w:r>
      <w:r>
        <w:rPr>
          <w:rFonts w:ascii="宋体" w:hAnsi="宋体" w:cs="宋体" w:hint="eastAsia"/>
          <w:color w:val="141414"/>
          <w:sz w:val="24"/>
          <w:szCs w:val="24"/>
        </w:rPr>
        <w:t>（</w:t>
      </w:r>
      <w:r>
        <w:rPr>
          <w:rFonts w:ascii="宋体" w:hAnsi="宋体" w:cs="宋体"/>
          <w:color w:val="141414"/>
          <w:sz w:val="24"/>
          <w:szCs w:val="24"/>
        </w:rPr>
        <w:t>20%+10%</w:t>
      </w:r>
      <w:r>
        <w:rPr>
          <w:rFonts w:ascii="宋体" w:hAnsi="宋体" w:cs="宋体" w:hint="eastAsia"/>
          <w:color w:val="141414"/>
          <w:sz w:val="24"/>
          <w:szCs w:val="24"/>
        </w:rPr>
        <w:t>），课堂教学权重</w:t>
      </w:r>
      <w:r>
        <w:rPr>
          <w:rFonts w:ascii="宋体" w:hAnsi="宋体" w:cs="宋体"/>
          <w:color w:val="141414"/>
          <w:sz w:val="24"/>
          <w:szCs w:val="24"/>
        </w:rPr>
        <w:t>40%</w:t>
      </w:r>
      <w:r>
        <w:rPr>
          <w:rFonts w:ascii="宋体" w:hAnsi="宋体" w:cs="宋体" w:hint="eastAsia"/>
          <w:color w:val="141414"/>
          <w:sz w:val="24"/>
          <w:szCs w:val="24"/>
        </w:rPr>
        <w:t>。</w:t>
      </w:r>
    </w:p>
    <w:p w:rsidR="00161EAA" w:rsidRDefault="00161EAA">
      <w:pPr>
        <w:spacing w:line="400" w:lineRule="exact"/>
        <w:rPr>
          <w:rFonts w:ascii="宋体" w:cs="Times New Roman"/>
          <w:color w:val="141414"/>
          <w:sz w:val="24"/>
          <w:szCs w:val="24"/>
        </w:rPr>
      </w:pPr>
      <w:r>
        <w:rPr>
          <w:rFonts w:ascii="宋体" w:hAnsi="宋体" w:cs="宋体"/>
          <w:color w:val="141414"/>
          <w:sz w:val="24"/>
          <w:szCs w:val="24"/>
        </w:rPr>
        <w:t>6</w:t>
      </w:r>
      <w:r>
        <w:rPr>
          <w:rFonts w:ascii="宋体" w:hAnsi="宋体" w:cs="宋体" w:hint="eastAsia"/>
          <w:color w:val="141414"/>
          <w:sz w:val="24"/>
          <w:szCs w:val="24"/>
        </w:rPr>
        <w:t>、教务处汇总成绩，于</w:t>
      </w:r>
      <w:r>
        <w:rPr>
          <w:rFonts w:ascii="宋体" w:hAnsi="宋体" w:cs="宋体"/>
          <w:color w:val="141414"/>
          <w:sz w:val="24"/>
          <w:szCs w:val="24"/>
        </w:rPr>
        <w:t>4</w:t>
      </w:r>
      <w:r>
        <w:rPr>
          <w:rFonts w:ascii="宋体" w:hAnsi="宋体" w:cs="宋体" w:hint="eastAsia"/>
          <w:color w:val="141414"/>
          <w:sz w:val="24"/>
          <w:szCs w:val="24"/>
        </w:rPr>
        <w:t>月</w:t>
      </w:r>
      <w:r>
        <w:rPr>
          <w:rFonts w:ascii="宋体" w:hAnsi="宋体" w:cs="宋体"/>
          <w:color w:val="141414"/>
          <w:sz w:val="24"/>
          <w:szCs w:val="24"/>
        </w:rPr>
        <w:t>20</w:t>
      </w:r>
      <w:r>
        <w:rPr>
          <w:rFonts w:ascii="宋体" w:hAnsi="宋体" w:cs="宋体" w:hint="eastAsia"/>
          <w:color w:val="141414"/>
          <w:sz w:val="24"/>
          <w:szCs w:val="24"/>
        </w:rPr>
        <w:t>日公布比赛结果。</w:t>
      </w:r>
    </w:p>
    <w:p w:rsidR="00161EAA" w:rsidRDefault="00161EAA">
      <w:pPr>
        <w:spacing w:line="400" w:lineRule="exact"/>
        <w:rPr>
          <w:rFonts w:ascii="宋体" w:cs="Times New Roman"/>
          <w:b/>
          <w:bCs/>
          <w:color w:val="141414"/>
          <w:sz w:val="28"/>
          <w:szCs w:val="28"/>
        </w:rPr>
      </w:pPr>
      <w:r>
        <w:rPr>
          <w:rFonts w:ascii="宋体" w:hAnsi="宋体" w:cs="宋体" w:hint="eastAsia"/>
          <w:b/>
          <w:bCs/>
          <w:color w:val="141414"/>
          <w:sz w:val="28"/>
          <w:szCs w:val="28"/>
        </w:rPr>
        <w:t>七、具体评分标准</w:t>
      </w:r>
    </w:p>
    <w:p w:rsidR="00161EAA" w:rsidRDefault="00161EAA">
      <w:pPr>
        <w:snapToGrid w:val="0"/>
        <w:spacing w:line="400" w:lineRule="exact"/>
        <w:jc w:val="center"/>
        <w:rPr>
          <w:rFonts w:ascii="宋体" w:cs="Times New Roman"/>
          <w:b/>
          <w:bCs/>
          <w:sz w:val="24"/>
          <w:szCs w:val="24"/>
        </w:rPr>
      </w:pPr>
      <w:r>
        <w:rPr>
          <w:rFonts w:ascii="宋体" w:hAnsi="宋体" w:cs="宋体" w:hint="eastAsia"/>
          <w:b/>
          <w:bCs/>
          <w:sz w:val="24"/>
          <w:szCs w:val="24"/>
        </w:rPr>
        <w:t>粉笔字项目评分标准</w:t>
      </w:r>
    </w:p>
    <w:p w:rsidR="00161EAA" w:rsidRDefault="00161EAA">
      <w:pPr>
        <w:snapToGrid w:val="0"/>
        <w:spacing w:line="400" w:lineRule="exact"/>
        <w:rPr>
          <w:rFonts w:ascii="宋体" w:cs="Times New Roman"/>
          <w:sz w:val="24"/>
          <w:szCs w:val="24"/>
        </w:rPr>
      </w:pPr>
      <w:r>
        <w:rPr>
          <w:rFonts w:ascii="宋体" w:hAnsi="宋体" w:cs="宋体"/>
          <w:sz w:val="24"/>
          <w:szCs w:val="24"/>
        </w:rPr>
        <w:t>1</w:t>
      </w:r>
      <w:r>
        <w:rPr>
          <w:rFonts w:ascii="宋体" w:hAnsi="宋体" w:cs="宋体" w:hint="eastAsia"/>
          <w:sz w:val="24"/>
          <w:szCs w:val="24"/>
        </w:rPr>
        <w:t>．笔法：笔画清楚到位。有轻重、粗细，富有变化。</w:t>
      </w:r>
    </w:p>
    <w:p w:rsidR="00161EAA" w:rsidRDefault="00161EAA">
      <w:pPr>
        <w:snapToGrid w:val="0"/>
        <w:spacing w:line="400" w:lineRule="exact"/>
        <w:rPr>
          <w:rFonts w:ascii="宋体" w:cs="Times New Roman"/>
          <w:sz w:val="24"/>
          <w:szCs w:val="24"/>
        </w:rPr>
      </w:pPr>
      <w:r>
        <w:rPr>
          <w:rFonts w:ascii="宋体" w:hAnsi="宋体" w:cs="宋体"/>
          <w:sz w:val="24"/>
          <w:szCs w:val="24"/>
        </w:rPr>
        <w:t>2</w:t>
      </w:r>
      <w:r>
        <w:rPr>
          <w:rFonts w:ascii="宋体" w:hAnsi="宋体" w:cs="宋体" w:hint="eastAsia"/>
          <w:sz w:val="24"/>
          <w:szCs w:val="24"/>
        </w:rPr>
        <w:t>．字法：书写规范，结构平正、均匀。使用简化汉字，无繁体字、异体字等，无错别字。</w:t>
      </w:r>
    </w:p>
    <w:p w:rsidR="00161EAA" w:rsidRDefault="00161EAA">
      <w:pPr>
        <w:snapToGrid w:val="0"/>
        <w:spacing w:line="400" w:lineRule="exact"/>
        <w:rPr>
          <w:rFonts w:ascii="宋体" w:cs="Times New Roman"/>
          <w:sz w:val="24"/>
          <w:szCs w:val="24"/>
        </w:rPr>
      </w:pPr>
      <w:r>
        <w:rPr>
          <w:rFonts w:ascii="宋体" w:hAnsi="宋体" w:cs="宋体"/>
          <w:sz w:val="24"/>
          <w:szCs w:val="24"/>
        </w:rPr>
        <w:t>3</w:t>
      </w:r>
      <w:r>
        <w:rPr>
          <w:rFonts w:ascii="宋体" w:hAnsi="宋体" w:cs="宋体" w:hint="eastAsia"/>
          <w:sz w:val="24"/>
          <w:szCs w:val="24"/>
        </w:rPr>
        <w:t>．章法：能充分利用板书区域，版面整体布局整洁美观，字距、行距合理，无涂改。</w:t>
      </w:r>
    </w:p>
    <w:p w:rsidR="00161EAA" w:rsidRDefault="00161EAA">
      <w:pPr>
        <w:snapToGrid w:val="0"/>
        <w:spacing w:line="400" w:lineRule="exact"/>
        <w:rPr>
          <w:rFonts w:ascii="宋体" w:cs="Times New Roman"/>
          <w:sz w:val="24"/>
          <w:szCs w:val="24"/>
        </w:rPr>
      </w:pPr>
      <w:r>
        <w:rPr>
          <w:rFonts w:ascii="宋体" w:hAnsi="宋体" w:cs="宋体"/>
          <w:sz w:val="24"/>
          <w:szCs w:val="24"/>
        </w:rPr>
        <w:t>4</w:t>
      </w:r>
      <w:r>
        <w:rPr>
          <w:rFonts w:ascii="宋体" w:hAnsi="宋体" w:cs="宋体" w:hint="eastAsia"/>
          <w:sz w:val="24"/>
          <w:szCs w:val="24"/>
        </w:rPr>
        <w:t>．特色：构思精巧，富有创意。</w:t>
      </w:r>
    </w:p>
    <w:p w:rsidR="00161EAA" w:rsidRDefault="00161EAA" w:rsidP="008A2AC5">
      <w:pPr>
        <w:snapToGrid w:val="0"/>
        <w:spacing w:line="400" w:lineRule="exact"/>
        <w:ind w:firstLineChars="200" w:firstLine="31680"/>
        <w:rPr>
          <w:rFonts w:ascii="宋体" w:cs="Times New Roman"/>
          <w:sz w:val="24"/>
          <w:szCs w:val="24"/>
        </w:rPr>
      </w:pPr>
    </w:p>
    <w:p w:rsidR="00161EAA" w:rsidRDefault="00161EAA" w:rsidP="008A2AC5">
      <w:pPr>
        <w:snapToGrid w:val="0"/>
        <w:spacing w:line="400" w:lineRule="exact"/>
        <w:ind w:firstLineChars="200" w:firstLine="31680"/>
        <w:rPr>
          <w:rFonts w:ascii="宋体" w:cs="Times New Roman"/>
          <w:sz w:val="24"/>
          <w:szCs w:val="24"/>
        </w:rPr>
      </w:pPr>
    </w:p>
    <w:p w:rsidR="00161EAA" w:rsidRDefault="00161EAA">
      <w:pPr>
        <w:snapToGrid w:val="0"/>
        <w:spacing w:line="400" w:lineRule="exact"/>
        <w:jc w:val="center"/>
        <w:rPr>
          <w:rFonts w:ascii="宋体" w:cs="Times New Roman"/>
          <w:b/>
          <w:bCs/>
          <w:sz w:val="24"/>
          <w:szCs w:val="24"/>
        </w:rPr>
      </w:pPr>
      <w:r>
        <w:rPr>
          <w:rFonts w:ascii="宋体" w:hAnsi="宋体" w:cs="宋体" w:hint="eastAsia"/>
          <w:b/>
          <w:bCs/>
          <w:sz w:val="24"/>
          <w:szCs w:val="24"/>
        </w:rPr>
        <w:t>即兴演讲项目评分标准</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1</w:t>
      </w:r>
      <w:r>
        <w:rPr>
          <w:rFonts w:ascii="宋体" w:hAnsi="宋体" w:cs="宋体" w:hint="eastAsia"/>
          <w:sz w:val="24"/>
          <w:szCs w:val="24"/>
        </w:rPr>
        <w:t>．表达：普通话标准，声音洪亮，口齿清晰，语速适当，语言流畅，富有激情。讲究演讲技巧，动作配合恰当。</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．内容：演讲主题鲜明、深刻，格调积极向上，内容紧扣主题，富有真情实感。</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．形象：衣着整洁，仪态端庄大方，举止自然、得体，有朝气蓬勃的精神风貌。</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4</w:t>
      </w:r>
      <w:r>
        <w:rPr>
          <w:rFonts w:ascii="宋体" w:hAnsi="宋体" w:cs="宋体" w:hint="eastAsia"/>
          <w:sz w:val="24"/>
          <w:szCs w:val="24"/>
        </w:rPr>
        <w:t>．效果：有感染力，能打动听众。</w:t>
      </w:r>
    </w:p>
    <w:p w:rsidR="00161EAA" w:rsidRDefault="00161EAA" w:rsidP="008A2AC5">
      <w:pPr>
        <w:snapToGrid w:val="0"/>
        <w:spacing w:line="400" w:lineRule="exact"/>
        <w:ind w:firstLineChars="200" w:firstLine="31680"/>
        <w:rPr>
          <w:rFonts w:ascii="宋体" w:cs="Times New Roman"/>
          <w:sz w:val="24"/>
          <w:szCs w:val="24"/>
        </w:rPr>
      </w:pPr>
    </w:p>
    <w:p w:rsidR="00161EAA" w:rsidRDefault="00161EAA" w:rsidP="008A2AC5">
      <w:pPr>
        <w:snapToGrid w:val="0"/>
        <w:spacing w:line="400" w:lineRule="exact"/>
        <w:ind w:firstLineChars="200" w:firstLine="31680"/>
        <w:rPr>
          <w:rFonts w:ascii="宋体" w:cs="Times New Roman"/>
          <w:sz w:val="24"/>
          <w:szCs w:val="24"/>
        </w:rPr>
        <w:sectPr w:rsidR="00161EAA">
          <w:pgSz w:w="11906" w:h="16838"/>
          <w:pgMar w:top="1440" w:right="1800" w:bottom="1440" w:left="1800" w:header="851" w:footer="992" w:gutter="0"/>
          <w:cols w:space="425"/>
          <w:docGrid w:type="lines" w:linePitch="312"/>
        </w:sectPr>
      </w:pPr>
    </w:p>
    <w:p w:rsidR="00161EAA" w:rsidRDefault="00161EAA">
      <w:pPr>
        <w:snapToGrid w:val="0"/>
        <w:spacing w:line="400" w:lineRule="exact"/>
        <w:jc w:val="center"/>
        <w:rPr>
          <w:rFonts w:ascii="宋体" w:cs="Times New Roman"/>
          <w:b/>
          <w:bCs/>
          <w:sz w:val="24"/>
          <w:szCs w:val="24"/>
        </w:rPr>
      </w:pPr>
      <w:r>
        <w:rPr>
          <w:rFonts w:ascii="宋体" w:hAnsi="宋体" w:cs="宋体" w:hint="eastAsia"/>
          <w:b/>
          <w:bCs/>
          <w:sz w:val="24"/>
          <w:szCs w:val="24"/>
        </w:rPr>
        <w:t>教学设计与课件制作项目评分标准</w:t>
      </w:r>
    </w:p>
    <w:p w:rsidR="00161EAA" w:rsidRDefault="00161EAA" w:rsidP="008A2AC5">
      <w:pPr>
        <w:snapToGrid w:val="0"/>
        <w:spacing w:line="400" w:lineRule="exact"/>
        <w:ind w:firstLineChars="200" w:firstLine="31680"/>
        <w:rPr>
          <w:rFonts w:ascii="宋体" w:cs="Times New Roman"/>
          <w:b/>
          <w:bCs/>
          <w:sz w:val="24"/>
          <w:szCs w:val="24"/>
        </w:rPr>
      </w:pPr>
      <w:r>
        <w:rPr>
          <w:rFonts w:ascii="宋体" w:hAnsi="宋体" w:cs="宋体" w:hint="eastAsia"/>
          <w:b/>
          <w:bCs/>
          <w:sz w:val="24"/>
          <w:szCs w:val="24"/>
        </w:rPr>
        <w:t>（一）教学设计</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1</w:t>
      </w:r>
      <w:r>
        <w:rPr>
          <w:rFonts w:ascii="宋体" w:hAnsi="宋体" w:cs="宋体" w:hint="eastAsia"/>
          <w:sz w:val="24"/>
          <w:szCs w:val="24"/>
        </w:rPr>
        <w:t>．教学目标符合课程标准要求、学科的特点和学生的实际状况，体现对学生知识、能力、情感与思维等方面的发展要求。行为动词使用准确。</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．教学内容及重点、难点把握准确，分析清楚；学生学习水平表述、学习习惯和能力分析准确、切合实际。</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．教学过程设计层次分明，符合学生的认知规律。在各个教学流程之间有设计意图的表述，能反映教学内容、师生互动和可能出现的问题及对策。</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4</w:t>
      </w:r>
      <w:r>
        <w:rPr>
          <w:rFonts w:ascii="宋体" w:hAnsi="宋体" w:cs="宋体" w:hint="eastAsia"/>
          <w:sz w:val="24"/>
          <w:szCs w:val="24"/>
        </w:rPr>
        <w:t>．教学方法选用适当，有利于教学目标的达成，有利于教学难点的解决，有利于教学重点的突出，有利于学生思维的激发。</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5</w:t>
      </w:r>
      <w:r>
        <w:rPr>
          <w:rFonts w:ascii="宋体" w:hAnsi="宋体" w:cs="宋体" w:hint="eastAsia"/>
          <w:sz w:val="24"/>
          <w:szCs w:val="24"/>
        </w:rPr>
        <w:t>．根据不同层次学生的需要提供较丰富的学习资源，并有效地组织和呈现，实现学生对教学资源的有效获取。能够优化组合使用各种媒体工具，提高学习兴趣和教学效率。</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6</w:t>
      </w:r>
      <w:r>
        <w:rPr>
          <w:rFonts w:ascii="宋体" w:hAnsi="宋体" w:cs="宋体" w:hint="eastAsia"/>
          <w:sz w:val="24"/>
          <w:szCs w:val="24"/>
        </w:rPr>
        <w:t>．注重形成性评价，能够合理地设计出衡量学生是否达到教学目标的教学评价方法和手段。</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7</w:t>
      </w:r>
      <w:r>
        <w:rPr>
          <w:rFonts w:ascii="宋体" w:hAnsi="宋体" w:cs="宋体" w:hint="eastAsia"/>
          <w:sz w:val="24"/>
          <w:szCs w:val="24"/>
        </w:rPr>
        <w:t>．文档内容完整，条理清楚，格式美观整齐；文字、符号、单位和公式符合国家标准，文字叙述简洁、明了，字体和图表等运用恰当。</w:t>
      </w:r>
    </w:p>
    <w:p w:rsidR="00161EAA" w:rsidRDefault="00161EAA" w:rsidP="008A2AC5">
      <w:pPr>
        <w:snapToGrid w:val="0"/>
        <w:spacing w:line="400" w:lineRule="exact"/>
        <w:ind w:firstLineChars="200" w:firstLine="31680"/>
        <w:rPr>
          <w:rFonts w:ascii="宋体" w:cs="Times New Roman"/>
          <w:b/>
          <w:bCs/>
          <w:sz w:val="24"/>
          <w:szCs w:val="24"/>
        </w:rPr>
      </w:pPr>
      <w:r>
        <w:rPr>
          <w:rFonts w:ascii="宋体" w:hAnsi="宋体" w:cs="宋体" w:hint="eastAsia"/>
          <w:b/>
          <w:bCs/>
          <w:sz w:val="24"/>
          <w:szCs w:val="24"/>
        </w:rPr>
        <w:t>（二）课件制作</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1</w:t>
      </w:r>
      <w:r>
        <w:rPr>
          <w:rFonts w:ascii="宋体" w:hAnsi="宋体" w:cs="宋体" w:hint="eastAsia"/>
          <w:sz w:val="24"/>
          <w:szCs w:val="24"/>
        </w:rPr>
        <w:t>．课件的取材适宜，内容科学、正确、规范。</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．课件的设计新颖，使用恰当，在课堂教学中具有一定的启发性，能调动学生的学习热情。</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．操作简便、快捷，交互方便，适用于教学。</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4</w:t>
      </w:r>
      <w:r>
        <w:rPr>
          <w:rFonts w:ascii="宋体" w:hAnsi="宋体" w:cs="宋体" w:hint="eastAsia"/>
          <w:sz w:val="24"/>
          <w:szCs w:val="24"/>
        </w:rPr>
        <w:t>．画面设计美观，有一定的艺术性。</w:t>
      </w:r>
    </w:p>
    <w:p w:rsidR="00161EAA" w:rsidRDefault="00161EAA">
      <w:pPr>
        <w:snapToGrid w:val="0"/>
        <w:spacing w:line="400" w:lineRule="exact"/>
        <w:rPr>
          <w:rFonts w:ascii="宋体" w:cs="Times New Roman"/>
          <w:b/>
          <w:bCs/>
          <w:sz w:val="24"/>
          <w:szCs w:val="24"/>
        </w:rPr>
      </w:pPr>
    </w:p>
    <w:p w:rsidR="00161EAA" w:rsidRDefault="00161EAA">
      <w:pPr>
        <w:snapToGrid w:val="0"/>
        <w:spacing w:line="400" w:lineRule="exact"/>
        <w:rPr>
          <w:rFonts w:ascii="宋体" w:cs="Times New Roman"/>
          <w:b/>
          <w:bCs/>
          <w:sz w:val="24"/>
          <w:szCs w:val="24"/>
        </w:rPr>
      </w:pPr>
    </w:p>
    <w:p w:rsidR="00161EAA" w:rsidRDefault="00161EAA">
      <w:pPr>
        <w:snapToGrid w:val="0"/>
        <w:spacing w:line="400" w:lineRule="exact"/>
        <w:jc w:val="center"/>
        <w:rPr>
          <w:rFonts w:ascii="宋体" w:cs="Times New Roman"/>
          <w:b/>
          <w:bCs/>
          <w:sz w:val="24"/>
          <w:szCs w:val="24"/>
        </w:rPr>
      </w:pPr>
    </w:p>
    <w:p w:rsidR="00161EAA" w:rsidRDefault="00161EAA">
      <w:pPr>
        <w:snapToGrid w:val="0"/>
        <w:spacing w:line="400" w:lineRule="exact"/>
        <w:jc w:val="center"/>
        <w:rPr>
          <w:rFonts w:ascii="宋体" w:cs="Times New Roman"/>
          <w:b/>
          <w:bCs/>
          <w:sz w:val="24"/>
          <w:szCs w:val="24"/>
        </w:rPr>
      </w:pPr>
    </w:p>
    <w:p w:rsidR="00161EAA" w:rsidRDefault="00161EAA">
      <w:pPr>
        <w:snapToGrid w:val="0"/>
        <w:spacing w:line="400" w:lineRule="exact"/>
        <w:jc w:val="center"/>
        <w:rPr>
          <w:rFonts w:ascii="宋体" w:cs="Times New Roman"/>
          <w:b/>
          <w:bCs/>
          <w:sz w:val="24"/>
          <w:szCs w:val="24"/>
        </w:rPr>
      </w:pPr>
    </w:p>
    <w:p w:rsidR="00161EAA" w:rsidRDefault="00161EAA">
      <w:pPr>
        <w:snapToGrid w:val="0"/>
        <w:spacing w:line="400" w:lineRule="exact"/>
        <w:jc w:val="center"/>
        <w:rPr>
          <w:rFonts w:ascii="宋体" w:cs="Times New Roman"/>
          <w:b/>
          <w:bCs/>
          <w:sz w:val="24"/>
          <w:szCs w:val="24"/>
        </w:rPr>
      </w:pPr>
    </w:p>
    <w:p w:rsidR="00161EAA" w:rsidRDefault="00161EAA">
      <w:pPr>
        <w:snapToGrid w:val="0"/>
        <w:spacing w:line="400" w:lineRule="exact"/>
        <w:jc w:val="center"/>
        <w:rPr>
          <w:rFonts w:ascii="宋体" w:cs="Times New Roman"/>
          <w:b/>
          <w:bCs/>
          <w:sz w:val="24"/>
          <w:szCs w:val="24"/>
        </w:rPr>
      </w:pPr>
    </w:p>
    <w:p w:rsidR="00161EAA" w:rsidRDefault="00161EAA">
      <w:pPr>
        <w:snapToGrid w:val="0"/>
        <w:spacing w:line="400" w:lineRule="exact"/>
        <w:jc w:val="center"/>
        <w:rPr>
          <w:rFonts w:ascii="宋体" w:cs="Times New Roman"/>
          <w:b/>
          <w:bCs/>
          <w:sz w:val="24"/>
          <w:szCs w:val="24"/>
        </w:rPr>
      </w:pPr>
    </w:p>
    <w:p w:rsidR="00161EAA" w:rsidRDefault="00161EAA">
      <w:pPr>
        <w:snapToGrid w:val="0"/>
        <w:spacing w:line="400" w:lineRule="exact"/>
        <w:jc w:val="center"/>
        <w:rPr>
          <w:rFonts w:ascii="宋体" w:cs="Times New Roman"/>
          <w:b/>
          <w:bCs/>
          <w:sz w:val="24"/>
          <w:szCs w:val="24"/>
        </w:rPr>
      </w:pPr>
    </w:p>
    <w:p w:rsidR="00161EAA" w:rsidRDefault="00161EAA">
      <w:pPr>
        <w:snapToGrid w:val="0"/>
        <w:spacing w:line="400" w:lineRule="exact"/>
        <w:jc w:val="center"/>
        <w:rPr>
          <w:rFonts w:ascii="宋体" w:cs="Times New Roman"/>
          <w:b/>
          <w:bCs/>
          <w:sz w:val="24"/>
          <w:szCs w:val="24"/>
        </w:rPr>
      </w:pPr>
    </w:p>
    <w:p w:rsidR="00161EAA" w:rsidRDefault="00161EAA">
      <w:pPr>
        <w:snapToGrid w:val="0"/>
        <w:spacing w:line="400" w:lineRule="exact"/>
        <w:jc w:val="center"/>
        <w:rPr>
          <w:rFonts w:ascii="宋体" w:cs="Times New Roman"/>
          <w:b/>
          <w:bCs/>
          <w:sz w:val="24"/>
          <w:szCs w:val="24"/>
        </w:rPr>
      </w:pPr>
    </w:p>
    <w:p w:rsidR="00161EAA" w:rsidRDefault="00161EAA">
      <w:pPr>
        <w:snapToGrid w:val="0"/>
        <w:spacing w:line="400" w:lineRule="exact"/>
        <w:jc w:val="center"/>
        <w:rPr>
          <w:rFonts w:ascii="宋体" w:cs="Times New Roman"/>
          <w:b/>
          <w:bCs/>
          <w:sz w:val="24"/>
          <w:szCs w:val="24"/>
        </w:rPr>
      </w:pPr>
      <w:r>
        <w:rPr>
          <w:rFonts w:ascii="宋体" w:hAnsi="宋体" w:cs="宋体" w:hint="eastAsia"/>
          <w:b/>
          <w:bCs/>
          <w:sz w:val="24"/>
          <w:szCs w:val="24"/>
        </w:rPr>
        <w:t>课堂教学项目评分标准</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1</w:t>
      </w:r>
      <w:r>
        <w:rPr>
          <w:rFonts w:ascii="宋体" w:hAnsi="宋体" w:cs="宋体" w:hint="eastAsia"/>
          <w:sz w:val="24"/>
          <w:szCs w:val="24"/>
        </w:rPr>
        <w:t>．坚持面向全体，教学符合学生认知规律，要求适度。</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．注重知识的形成过程，注重联系学生生活、自然和社会实际，注重发展学生的学科思维、探究及自学能力，注重学法指导，注重三维目标的实现。</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．课堂结构严谨，密度适中，过渡自然，表述清楚；对教学内容把握准确，有效突出重点、突破难点。</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4</w:t>
      </w:r>
      <w:r>
        <w:rPr>
          <w:rFonts w:ascii="宋体" w:hAnsi="宋体" w:cs="宋体" w:hint="eastAsia"/>
          <w:sz w:val="24"/>
          <w:szCs w:val="24"/>
        </w:rPr>
        <w:t>．科学创设问题情境，问题设计有梯度和思维深度。</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5</w:t>
      </w:r>
      <w:r>
        <w:rPr>
          <w:rFonts w:ascii="宋体" w:hAnsi="宋体" w:cs="宋体" w:hint="eastAsia"/>
          <w:sz w:val="24"/>
          <w:szCs w:val="24"/>
        </w:rPr>
        <w:t>．学生全员主动参与，课堂气氛活跃，互动有效。</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6</w:t>
      </w:r>
      <w:r>
        <w:rPr>
          <w:rFonts w:ascii="宋体" w:hAnsi="宋体" w:cs="宋体" w:hint="eastAsia"/>
          <w:sz w:val="24"/>
          <w:szCs w:val="24"/>
        </w:rPr>
        <w:t>．适时反馈检测，教学内容落实到位。</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7</w:t>
      </w:r>
      <w:r>
        <w:rPr>
          <w:rFonts w:ascii="宋体" w:hAnsi="宋体" w:cs="宋体" w:hint="eastAsia"/>
          <w:sz w:val="24"/>
          <w:szCs w:val="24"/>
        </w:rPr>
        <w:t>．富有教学机智，有应变能力。</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8</w:t>
      </w:r>
      <w:r>
        <w:rPr>
          <w:rFonts w:ascii="宋体" w:hAnsi="宋体" w:cs="宋体" w:hint="eastAsia"/>
          <w:sz w:val="24"/>
          <w:szCs w:val="24"/>
        </w:rPr>
        <w:t>．恰当运用教学手段和教学课件，教学方法灵活有效。</w:t>
      </w:r>
    </w:p>
    <w:p w:rsidR="00161EAA" w:rsidRDefault="00161EAA" w:rsidP="008A2AC5">
      <w:pPr>
        <w:snapToGrid w:val="0"/>
        <w:spacing w:line="400" w:lineRule="exact"/>
        <w:ind w:firstLineChars="200" w:firstLine="31680"/>
        <w:rPr>
          <w:rFonts w:ascii="宋体" w:cs="Times New Roman"/>
          <w:sz w:val="24"/>
          <w:szCs w:val="24"/>
        </w:rPr>
      </w:pPr>
      <w:r>
        <w:rPr>
          <w:rFonts w:ascii="宋体" w:hAnsi="宋体" w:cs="宋体"/>
          <w:sz w:val="24"/>
          <w:szCs w:val="24"/>
        </w:rPr>
        <w:t>9</w:t>
      </w:r>
      <w:r>
        <w:rPr>
          <w:rFonts w:ascii="宋体" w:hAnsi="宋体" w:cs="宋体" w:hint="eastAsia"/>
          <w:sz w:val="24"/>
          <w:szCs w:val="24"/>
        </w:rPr>
        <w:t>．教学中使用普通话，语言生动、简洁；板书工整规范，主次分明；实验操作规范、熟练，现象明显。</w:t>
      </w:r>
    </w:p>
    <w:p w:rsidR="00161EAA" w:rsidRDefault="00161EAA">
      <w:pPr>
        <w:spacing w:line="400" w:lineRule="exact"/>
        <w:ind w:firstLine="480"/>
        <w:rPr>
          <w:rFonts w:ascii="宋体" w:cs="Times New Roman"/>
          <w:sz w:val="24"/>
          <w:szCs w:val="24"/>
        </w:rPr>
      </w:pPr>
      <w:r>
        <w:rPr>
          <w:rFonts w:ascii="宋体" w:hAnsi="宋体" w:cs="宋体"/>
          <w:sz w:val="24"/>
          <w:szCs w:val="24"/>
        </w:rPr>
        <w:t>10</w:t>
      </w:r>
      <w:r>
        <w:rPr>
          <w:rFonts w:ascii="宋体" w:hAnsi="宋体" w:cs="宋体" w:hint="eastAsia"/>
          <w:sz w:val="24"/>
          <w:szCs w:val="24"/>
        </w:rPr>
        <w:t>．有自己的教学风格。</w:t>
      </w:r>
    </w:p>
    <w:p w:rsidR="00161EAA" w:rsidRDefault="00161EAA">
      <w:pPr>
        <w:spacing w:line="400" w:lineRule="exact"/>
        <w:ind w:firstLine="480"/>
        <w:rPr>
          <w:rFonts w:ascii="宋体" w:cs="Times New Roman"/>
          <w:sz w:val="24"/>
          <w:szCs w:val="24"/>
        </w:rPr>
      </w:pPr>
    </w:p>
    <w:p w:rsidR="00161EAA" w:rsidRDefault="00161EAA">
      <w:pPr>
        <w:spacing w:line="400" w:lineRule="exact"/>
        <w:rPr>
          <w:rFonts w:ascii="宋体" w:cs="Times New Roman"/>
          <w:color w:val="141414"/>
          <w:sz w:val="24"/>
          <w:szCs w:val="24"/>
        </w:rPr>
      </w:pPr>
    </w:p>
    <w:p w:rsidR="00161EAA" w:rsidRDefault="00161EAA">
      <w:pPr>
        <w:spacing w:line="400" w:lineRule="exact"/>
        <w:rPr>
          <w:rFonts w:ascii="宋体" w:cs="Times New Roman"/>
          <w:color w:val="141414"/>
          <w:sz w:val="24"/>
          <w:szCs w:val="24"/>
        </w:rPr>
      </w:pPr>
    </w:p>
    <w:p w:rsidR="00161EAA" w:rsidRDefault="00161EAA">
      <w:pPr>
        <w:spacing w:line="400" w:lineRule="exact"/>
        <w:rPr>
          <w:rFonts w:ascii="宋体" w:cs="Times New Roman"/>
          <w:color w:val="141414"/>
          <w:sz w:val="24"/>
          <w:szCs w:val="24"/>
        </w:rPr>
      </w:pPr>
      <w:r>
        <w:rPr>
          <w:rFonts w:ascii="宋体" w:hAnsi="宋体" w:cs="宋体"/>
          <w:color w:val="141414"/>
          <w:sz w:val="24"/>
          <w:szCs w:val="24"/>
        </w:rPr>
        <w:t xml:space="preserve">                                                      </w:t>
      </w:r>
    </w:p>
    <w:p w:rsidR="00161EAA" w:rsidRDefault="00161EAA">
      <w:pPr>
        <w:spacing w:line="400" w:lineRule="exact"/>
        <w:rPr>
          <w:rFonts w:ascii="宋体" w:cs="Times New Roman"/>
          <w:color w:val="141414"/>
          <w:sz w:val="24"/>
          <w:szCs w:val="24"/>
        </w:rPr>
      </w:pPr>
    </w:p>
    <w:p w:rsidR="00161EAA" w:rsidRDefault="00161EAA">
      <w:pPr>
        <w:spacing w:line="400" w:lineRule="exact"/>
        <w:rPr>
          <w:rFonts w:ascii="宋体" w:cs="Times New Roman"/>
          <w:color w:val="141414"/>
          <w:sz w:val="24"/>
          <w:szCs w:val="24"/>
        </w:rPr>
      </w:pPr>
    </w:p>
    <w:p w:rsidR="00161EAA" w:rsidRDefault="00161EAA">
      <w:pPr>
        <w:spacing w:line="400" w:lineRule="exact"/>
        <w:rPr>
          <w:rFonts w:ascii="宋体" w:cs="Times New Roman"/>
          <w:color w:val="141414"/>
          <w:sz w:val="24"/>
          <w:szCs w:val="24"/>
        </w:rPr>
      </w:pPr>
      <w:r>
        <w:rPr>
          <w:rFonts w:ascii="宋体" w:hAnsi="宋体" w:cs="宋体"/>
          <w:color w:val="141414"/>
          <w:sz w:val="24"/>
          <w:szCs w:val="24"/>
        </w:rPr>
        <w:t xml:space="preserve">                                                      </w:t>
      </w:r>
    </w:p>
    <w:p w:rsidR="00161EAA" w:rsidRDefault="00161EAA">
      <w:pPr>
        <w:spacing w:line="400" w:lineRule="exact"/>
        <w:rPr>
          <w:rFonts w:ascii="宋体" w:cs="Times New Roman"/>
          <w:color w:val="141414"/>
          <w:sz w:val="24"/>
          <w:szCs w:val="24"/>
        </w:rPr>
      </w:pPr>
    </w:p>
    <w:p w:rsidR="00161EAA" w:rsidRDefault="00161EAA">
      <w:pPr>
        <w:spacing w:line="400" w:lineRule="exact"/>
        <w:rPr>
          <w:rFonts w:ascii="宋体" w:cs="Times New Roman"/>
          <w:color w:val="141414"/>
          <w:sz w:val="24"/>
          <w:szCs w:val="24"/>
        </w:rPr>
      </w:pPr>
    </w:p>
    <w:p w:rsidR="00161EAA" w:rsidRDefault="00161EAA">
      <w:pPr>
        <w:spacing w:line="400" w:lineRule="exact"/>
        <w:rPr>
          <w:rFonts w:ascii="宋体" w:cs="Times New Roman"/>
          <w:color w:val="141414"/>
          <w:sz w:val="24"/>
          <w:szCs w:val="24"/>
        </w:rPr>
      </w:pPr>
    </w:p>
    <w:p w:rsidR="00161EAA" w:rsidRDefault="00161EAA">
      <w:pPr>
        <w:spacing w:line="400" w:lineRule="exact"/>
        <w:rPr>
          <w:rFonts w:ascii="宋体" w:cs="Times New Roman"/>
          <w:color w:val="141414"/>
          <w:sz w:val="24"/>
          <w:szCs w:val="24"/>
        </w:rPr>
      </w:pPr>
    </w:p>
    <w:p w:rsidR="00161EAA" w:rsidRDefault="00161EAA">
      <w:pPr>
        <w:spacing w:line="400" w:lineRule="exact"/>
        <w:rPr>
          <w:rFonts w:ascii="宋体" w:cs="Times New Roman"/>
          <w:color w:val="141414"/>
          <w:sz w:val="24"/>
          <w:szCs w:val="24"/>
        </w:rPr>
      </w:pPr>
      <w:r>
        <w:rPr>
          <w:rFonts w:ascii="宋体" w:hAnsi="宋体" w:cs="宋体"/>
          <w:color w:val="141414"/>
          <w:sz w:val="24"/>
          <w:szCs w:val="24"/>
        </w:rPr>
        <w:t xml:space="preserve">                                                      </w:t>
      </w:r>
      <w:bookmarkStart w:id="0" w:name="_GoBack"/>
      <w:bookmarkEnd w:id="0"/>
      <w:r>
        <w:rPr>
          <w:rFonts w:ascii="宋体" w:hAnsi="宋体" w:cs="宋体"/>
          <w:color w:val="141414"/>
          <w:sz w:val="24"/>
          <w:szCs w:val="24"/>
        </w:rPr>
        <w:t xml:space="preserve"> </w:t>
      </w:r>
      <w:r>
        <w:rPr>
          <w:rFonts w:ascii="宋体" w:hAnsi="宋体" w:cs="宋体" w:hint="eastAsia"/>
          <w:color w:val="141414"/>
          <w:sz w:val="24"/>
          <w:szCs w:val="24"/>
        </w:rPr>
        <w:t>周岗学校教务处</w:t>
      </w:r>
    </w:p>
    <w:p w:rsidR="00161EAA" w:rsidRDefault="00161EAA">
      <w:pPr>
        <w:spacing w:line="400" w:lineRule="exact"/>
        <w:rPr>
          <w:rFonts w:ascii="宋体" w:cs="Times New Roman"/>
          <w:color w:val="141414"/>
          <w:sz w:val="24"/>
          <w:szCs w:val="24"/>
        </w:rPr>
      </w:pPr>
      <w:r>
        <w:rPr>
          <w:rFonts w:ascii="宋体" w:hAnsi="宋体" w:cs="宋体"/>
          <w:color w:val="141414"/>
          <w:sz w:val="24"/>
          <w:szCs w:val="24"/>
        </w:rPr>
        <w:t xml:space="preserve">                                                      2016</w:t>
      </w:r>
      <w:r>
        <w:rPr>
          <w:rFonts w:ascii="宋体" w:hAnsi="宋体" w:cs="宋体" w:hint="eastAsia"/>
          <w:color w:val="141414"/>
          <w:sz w:val="24"/>
          <w:szCs w:val="24"/>
        </w:rPr>
        <w:t>年</w:t>
      </w:r>
      <w:r>
        <w:rPr>
          <w:rFonts w:ascii="宋体" w:hAnsi="宋体" w:cs="宋体"/>
          <w:color w:val="141414"/>
          <w:sz w:val="24"/>
          <w:szCs w:val="24"/>
        </w:rPr>
        <w:t>4</w:t>
      </w:r>
      <w:r>
        <w:rPr>
          <w:rFonts w:ascii="宋体" w:hAnsi="宋体" w:cs="宋体" w:hint="eastAsia"/>
          <w:color w:val="141414"/>
          <w:sz w:val="24"/>
          <w:szCs w:val="24"/>
        </w:rPr>
        <w:t>月</w:t>
      </w:r>
      <w:r>
        <w:rPr>
          <w:rFonts w:ascii="宋体" w:hAnsi="宋体" w:cs="宋体"/>
          <w:color w:val="141414"/>
          <w:sz w:val="24"/>
          <w:szCs w:val="24"/>
        </w:rPr>
        <w:t>15</w:t>
      </w:r>
      <w:r>
        <w:rPr>
          <w:rFonts w:ascii="宋体" w:hAnsi="宋体" w:cs="宋体" w:hint="eastAsia"/>
          <w:color w:val="141414"/>
          <w:sz w:val="24"/>
          <w:szCs w:val="24"/>
        </w:rPr>
        <w:t>日</w:t>
      </w:r>
    </w:p>
    <w:sectPr w:rsidR="00161EAA" w:rsidSect="00622D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829B"/>
    <w:multiLevelType w:val="singleLevel"/>
    <w:tmpl w:val="5710829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A11148"/>
    <w:rsid w:val="00161EAA"/>
    <w:rsid w:val="001C6E44"/>
    <w:rsid w:val="00622DCE"/>
    <w:rsid w:val="008A2AC5"/>
    <w:rsid w:val="00CD7811"/>
    <w:rsid w:val="51084DA9"/>
    <w:rsid w:val="5EA111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C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2DCE"/>
    <w:pPr>
      <w:spacing w:beforeAutospacing="1" w:afterAutospacing="1"/>
      <w:jc w:val="left"/>
    </w:pPr>
    <w:rPr>
      <w:kern w:val="0"/>
      <w:sz w:val="24"/>
      <w:szCs w:val="24"/>
    </w:rPr>
  </w:style>
  <w:style w:type="character" w:styleId="Strong">
    <w:name w:val="Strong"/>
    <w:basedOn w:val="DefaultParagraphFont"/>
    <w:uiPriority w:val="99"/>
    <w:qFormat/>
    <w:rsid w:val="00622DCE"/>
    <w:rPr>
      <w:b/>
      <w:bCs/>
    </w:rPr>
  </w:style>
  <w:style w:type="table" w:styleId="TableGrid">
    <w:name w:val="Table Grid"/>
    <w:basedOn w:val="TableNormal"/>
    <w:uiPriority w:val="99"/>
    <w:rsid w:val="00622DC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342</Words>
  <Characters>1953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周岗学校（小学部）语文青年教师基本功比赛方案</dc:title>
  <dc:subject/>
  <dc:creator>Administrator</dc:creator>
  <cp:keywords/>
  <dc:description/>
  <cp:lastModifiedBy>jiuzhouhu</cp:lastModifiedBy>
  <cp:revision>2</cp:revision>
  <cp:lastPrinted>2016-04-15T06:48:00Z</cp:lastPrinted>
  <dcterms:created xsi:type="dcterms:W3CDTF">2016-04-18T02:38:00Z</dcterms:created>
  <dcterms:modified xsi:type="dcterms:W3CDTF">2016-04-18T02:38:00Z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